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27A" w:rsidRPr="00C4093A" w:rsidRDefault="00F6327A" w:rsidP="00747DF7">
      <w:pPr>
        <w:pStyle w:val="KWFHaupttext"/>
        <w:rPr>
          <w:lang w:val="de-DE"/>
        </w:rPr>
        <w:sectPr w:rsidR="00F6327A" w:rsidRPr="00C4093A" w:rsidSect="003F53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41" w:right="4253" w:bottom="397" w:left="1701" w:header="641" w:footer="567" w:gutter="0"/>
          <w:cols w:space="708"/>
          <w:titlePg/>
          <w:docGrid w:linePitch="360"/>
        </w:sectPr>
      </w:pPr>
    </w:p>
    <w:p w:rsidR="009B784D" w:rsidRPr="00C4093A" w:rsidRDefault="009B784D" w:rsidP="009B784D">
      <w:pPr>
        <w:pStyle w:val="KWFHaupttext"/>
      </w:pPr>
    </w:p>
    <w:p w:rsidR="009B784D" w:rsidRPr="00C4093A" w:rsidRDefault="009B784D" w:rsidP="009B784D">
      <w:pPr>
        <w:pStyle w:val="KWFHaupttext"/>
      </w:pPr>
    </w:p>
    <w:p w:rsidR="00FA522E" w:rsidRPr="00C4093A" w:rsidRDefault="00FA522E" w:rsidP="009B784D">
      <w:pPr>
        <w:pStyle w:val="KWFHaupttext"/>
      </w:pPr>
    </w:p>
    <w:p w:rsidR="00CB4C31" w:rsidRPr="00C4093A" w:rsidRDefault="00CB4C31" w:rsidP="009B784D">
      <w:pPr>
        <w:pStyle w:val="KWFHaupttext"/>
      </w:pPr>
    </w:p>
    <w:p w:rsidR="00CB4C31" w:rsidRPr="00C4093A" w:rsidRDefault="00CB4C31" w:rsidP="009B784D">
      <w:pPr>
        <w:pStyle w:val="KWFHaupttext"/>
      </w:pPr>
    </w:p>
    <w:p w:rsidR="00CB4C31" w:rsidRPr="00C4093A" w:rsidRDefault="00CB4C31" w:rsidP="009B784D">
      <w:pPr>
        <w:pStyle w:val="KWFHaupttext"/>
      </w:pPr>
    </w:p>
    <w:p w:rsidR="00CB4C31" w:rsidRPr="00C4093A" w:rsidRDefault="00CB4C31" w:rsidP="009B784D">
      <w:pPr>
        <w:pStyle w:val="KWFHaupttext"/>
      </w:pPr>
    </w:p>
    <w:p w:rsidR="00CB4C31" w:rsidRPr="00C4093A" w:rsidRDefault="00CB4C31" w:rsidP="009B784D">
      <w:pPr>
        <w:pStyle w:val="KWFHaupttext"/>
      </w:pPr>
    </w:p>
    <w:p w:rsidR="00CB4C31" w:rsidRPr="00C4093A" w:rsidRDefault="00CB4C31" w:rsidP="009B784D">
      <w:pPr>
        <w:pStyle w:val="KWFHaupttext"/>
      </w:pPr>
    </w:p>
    <w:p w:rsidR="00FA522E" w:rsidRPr="00C4093A" w:rsidRDefault="00FA522E" w:rsidP="009B784D">
      <w:pPr>
        <w:pStyle w:val="KWFHaupttext"/>
      </w:pPr>
    </w:p>
    <w:p w:rsidR="00CB4C31" w:rsidRPr="00C4093A" w:rsidRDefault="00CB4C31" w:rsidP="009B784D">
      <w:pPr>
        <w:pStyle w:val="KWFHaupttext"/>
      </w:pPr>
    </w:p>
    <w:p w:rsidR="00FA522E" w:rsidRPr="0023576A" w:rsidRDefault="00FA522E" w:rsidP="00FA522E">
      <w:pPr>
        <w:pStyle w:val="Titel"/>
        <w:spacing w:line="199" w:lineRule="auto"/>
        <w:rPr>
          <w:b/>
          <w:caps/>
          <w:spacing w:val="0"/>
          <w:sz w:val="40"/>
          <w:szCs w:val="40"/>
        </w:rPr>
      </w:pPr>
      <w:r w:rsidRPr="0023576A">
        <w:rPr>
          <w:b/>
          <w:spacing w:val="0"/>
          <w:sz w:val="40"/>
          <w:szCs w:val="40"/>
        </w:rPr>
        <w:t>IDEENPAPIER</w:t>
      </w:r>
    </w:p>
    <w:p w:rsidR="00FA522E" w:rsidRPr="00C10DBB" w:rsidRDefault="00FA522E" w:rsidP="00FA522E">
      <w:pPr>
        <w:pStyle w:val="Untertitel"/>
        <w:rPr>
          <w:b/>
          <w:color w:val="auto"/>
          <w:spacing w:val="0"/>
          <w:sz w:val="28"/>
          <w:szCs w:val="28"/>
        </w:rPr>
      </w:pPr>
      <w:r w:rsidRPr="00C10DBB">
        <w:rPr>
          <w:b/>
          <w:color w:val="auto"/>
          <w:spacing w:val="0"/>
          <w:sz w:val="28"/>
          <w:szCs w:val="28"/>
        </w:rPr>
        <w:t>KWF-Produkt »vor.GRÜNDEN« 2023</w:t>
      </w:r>
    </w:p>
    <w:p w:rsidR="00FA522E" w:rsidRPr="00C4093A" w:rsidRDefault="00FA522E" w:rsidP="00FA522E"/>
    <w:p w:rsidR="00CB4C31" w:rsidRPr="00C4093A" w:rsidRDefault="00CB4C31" w:rsidP="00FA522E"/>
    <w:p w:rsidR="00CB4C31" w:rsidRPr="00C4093A" w:rsidRDefault="00CB4C31" w:rsidP="00FA522E"/>
    <w:p w:rsidR="00CB4C31" w:rsidRPr="00C4093A" w:rsidRDefault="00CB4C31" w:rsidP="00FA522E"/>
    <w:p w:rsidR="00CB4C31" w:rsidRDefault="00CB4C31" w:rsidP="00FA522E"/>
    <w:p w:rsidR="0023576A" w:rsidRDefault="0023576A" w:rsidP="00FA522E"/>
    <w:p w:rsidR="0023576A" w:rsidRDefault="0023576A" w:rsidP="00FA522E"/>
    <w:p w:rsidR="0023576A" w:rsidRDefault="0023576A" w:rsidP="00FA522E"/>
    <w:p w:rsidR="0023576A" w:rsidRPr="00C4093A" w:rsidRDefault="0023576A" w:rsidP="00FA522E"/>
    <w:p w:rsidR="00CB4C31" w:rsidRPr="00C4093A" w:rsidRDefault="00CB4C31" w:rsidP="00FA522E"/>
    <w:p w:rsidR="00CB4C31" w:rsidRPr="00C4093A" w:rsidRDefault="00CB4C31" w:rsidP="00FA522E"/>
    <w:p w:rsidR="00FA522E" w:rsidRPr="00C4093A" w:rsidRDefault="00FA522E" w:rsidP="00FA522E"/>
    <w:tbl>
      <w:tblPr>
        <w:tblW w:w="7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0"/>
      </w:tblGrid>
      <w:tr w:rsidR="00FA522E" w:rsidRPr="00C4093A" w:rsidTr="00FD5A6D">
        <w:trPr>
          <w:trHeight w:val="276"/>
        </w:trPr>
        <w:tc>
          <w:tcPr>
            <w:tcW w:w="7300" w:type="dxa"/>
            <w:shd w:val="clear" w:color="auto" w:fill="auto"/>
            <w:vAlign w:val="center"/>
          </w:tcPr>
          <w:p w:rsidR="00FA522E" w:rsidRPr="00C4093A" w:rsidRDefault="00FA522E" w:rsidP="00FD5A6D">
            <w:pPr>
              <w:pStyle w:val="Untertitel"/>
              <w:rPr>
                <w:rFonts w:eastAsiaTheme="minorHAnsi"/>
                <w:color w:val="auto"/>
                <w:sz w:val="20"/>
                <w:szCs w:val="20"/>
              </w:rPr>
            </w:pPr>
            <w:r w:rsidRPr="00C4093A">
              <w:rPr>
                <w:color w:val="auto"/>
                <w:sz w:val="20"/>
                <w:szCs w:val="20"/>
                <w:lang w:eastAsia="de-AT"/>
              </w:rPr>
              <w:t>Name des Gründungsvorhabens:</w:t>
            </w:r>
          </w:p>
        </w:tc>
      </w:tr>
      <w:tr w:rsidR="00FA522E" w:rsidRPr="00C4093A" w:rsidTr="0023576A">
        <w:trPr>
          <w:trHeight w:val="276"/>
        </w:trPr>
        <w:tc>
          <w:tcPr>
            <w:tcW w:w="7300" w:type="dxa"/>
            <w:shd w:val="clear" w:color="auto" w:fill="99AABB"/>
            <w:vAlign w:val="center"/>
          </w:tcPr>
          <w:p w:rsidR="00FA522E" w:rsidRPr="00C4093A" w:rsidRDefault="00FA522E" w:rsidP="0023576A">
            <w:pPr>
              <w:pStyle w:val="Untertitel"/>
              <w:rPr>
                <w:b/>
                <w:color w:val="auto"/>
                <w:szCs w:val="28"/>
              </w:rPr>
            </w:pPr>
            <w:r w:rsidRPr="00B64F94">
              <w:rPr>
                <w:b/>
                <w:color w:val="000000" w:themeColor="text1"/>
                <w:szCs w:val="28"/>
              </w:rPr>
              <w:t>[Gründungsvorhaben xy]</w:t>
            </w:r>
          </w:p>
        </w:tc>
      </w:tr>
      <w:tr w:rsidR="00FA522E" w:rsidRPr="00C4093A" w:rsidTr="00FD5A6D">
        <w:trPr>
          <w:trHeight w:val="276"/>
        </w:trPr>
        <w:tc>
          <w:tcPr>
            <w:tcW w:w="7300" w:type="dxa"/>
            <w:shd w:val="clear" w:color="auto" w:fill="auto"/>
            <w:vAlign w:val="center"/>
          </w:tcPr>
          <w:p w:rsidR="00FA522E" w:rsidRPr="00C4093A" w:rsidRDefault="00FA522E" w:rsidP="00FD5A6D">
            <w:pPr>
              <w:pStyle w:val="Untertitel"/>
              <w:rPr>
                <w:rFonts w:eastAsiaTheme="minorHAnsi"/>
                <w:color w:val="auto"/>
                <w:sz w:val="8"/>
                <w:szCs w:val="8"/>
              </w:rPr>
            </w:pPr>
          </w:p>
          <w:p w:rsidR="00FA522E" w:rsidRPr="00C4093A" w:rsidRDefault="00FA522E" w:rsidP="00FD5A6D">
            <w:pPr>
              <w:pStyle w:val="Untertitel"/>
              <w:rPr>
                <w:rFonts w:eastAsiaTheme="minorHAnsi"/>
                <w:color w:val="auto"/>
                <w:sz w:val="20"/>
                <w:szCs w:val="20"/>
              </w:rPr>
            </w:pPr>
            <w:r w:rsidRPr="00C4093A">
              <w:rPr>
                <w:rFonts w:eastAsiaTheme="minorHAnsi"/>
                <w:color w:val="auto"/>
                <w:sz w:val="20"/>
                <w:szCs w:val="20"/>
              </w:rPr>
              <w:t>Namen der gründungsbereiten Person(en):</w:t>
            </w:r>
          </w:p>
        </w:tc>
      </w:tr>
      <w:tr w:rsidR="00FA522E" w:rsidRPr="00C4093A" w:rsidTr="00CB4C31">
        <w:trPr>
          <w:trHeight w:val="276"/>
        </w:trPr>
        <w:tc>
          <w:tcPr>
            <w:tcW w:w="7300" w:type="dxa"/>
            <w:shd w:val="clear" w:color="auto" w:fill="99AABB"/>
            <w:vAlign w:val="center"/>
          </w:tcPr>
          <w:p w:rsidR="00FA522E" w:rsidRPr="00C4093A" w:rsidRDefault="00FA522E" w:rsidP="00FD5A6D">
            <w:pPr>
              <w:pStyle w:val="Untertitel"/>
              <w:rPr>
                <w:b/>
                <w:color w:val="auto"/>
              </w:rPr>
            </w:pPr>
            <w:r w:rsidRPr="00C4093A">
              <w:rPr>
                <w:b/>
                <w:color w:val="auto"/>
              </w:rPr>
              <w:t>[Titel + Vorname + Nachname #1, Titel]</w:t>
            </w:r>
          </w:p>
        </w:tc>
      </w:tr>
      <w:tr w:rsidR="00FA522E" w:rsidRPr="00C4093A" w:rsidTr="00CB4C31">
        <w:trPr>
          <w:trHeight w:val="276"/>
        </w:trPr>
        <w:tc>
          <w:tcPr>
            <w:tcW w:w="7300" w:type="dxa"/>
            <w:shd w:val="clear" w:color="auto" w:fill="99AABB"/>
            <w:vAlign w:val="center"/>
          </w:tcPr>
          <w:p w:rsidR="00FA522E" w:rsidRPr="00C4093A" w:rsidRDefault="00FA522E" w:rsidP="00FD5A6D">
            <w:pPr>
              <w:pStyle w:val="Untertitel"/>
              <w:rPr>
                <w:b/>
                <w:color w:val="auto"/>
              </w:rPr>
            </w:pPr>
            <w:r w:rsidRPr="00C4093A">
              <w:rPr>
                <w:b/>
                <w:color w:val="auto"/>
              </w:rPr>
              <w:t>[Titel + Vorname + Nachname #2, Titel]</w:t>
            </w:r>
          </w:p>
        </w:tc>
      </w:tr>
    </w:tbl>
    <w:p w:rsidR="00CB4C31" w:rsidRPr="00C4093A" w:rsidRDefault="00CB4C31" w:rsidP="00FA522E"/>
    <w:p w:rsidR="00FA522E" w:rsidRPr="00C4093A" w:rsidRDefault="00FA522E" w:rsidP="00FA522E">
      <w:pPr>
        <w:rPr>
          <w:szCs w:val="20"/>
        </w:rPr>
      </w:pPr>
      <w:r w:rsidRPr="00C4093A">
        <w:rPr>
          <w:szCs w:val="20"/>
        </w:rPr>
        <w:t>Inhalt:</w:t>
      </w:r>
    </w:p>
    <w:p w:rsidR="00FA522E" w:rsidRPr="00C4093A" w:rsidRDefault="00FA522E" w:rsidP="00FA522E">
      <w:pPr>
        <w:pStyle w:val="Verzeichnis1"/>
        <w:rPr>
          <w:rFonts w:ascii="Corbel" w:eastAsiaTheme="minorEastAsia" w:hAnsi="Corbel"/>
          <w:sz w:val="22"/>
          <w:szCs w:val="22"/>
          <w:lang w:eastAsia="de-AT"/>
        </w:rPr>
      </w:pPr>
      <w:r w:rsidRPr="00C4093A">
        <w:rPr>
          <w:rFonts w:ascii="Corbel" w:hAnsi="Corbel"/>
        </w:rPr>
        <w:fldChar w:fldCharType="begin"/>
      </w:r>
      <w:r w:rsidRPr="00C4093A">
        <w:rPr>
          <w:rFonts w:ascii="Corbel" w:hAnsi="Corbel"/>
        </w:rPr>
        <w:instrText xml:space="preserve"> TOC \o "1-6" \h \z \u </w:instrText>
      </w:r>
      <w:r w:rsidRPr="00C4093A">
        <w:rPr>
          <w:rFonts w:ascii="Corbel" w:hAnsi="Corbel"/>
        </w:rPr>
        <w:fldChar w:fldCharType="separate"/>
      </w:r>
      <w:hyperlink w:anchor="_Toc505065383" w:history="1">
        <w:r w:rsidRPr="00C4093A">
          <w:rPr>
            <w:rStyle w:val="Hyperlink"/>
            <w:rFonts w:ascii="Corbel" w:hAnsi="Corbel"/>
            <w:color w:val="auto"/>
          </w:rPr>
          <w:t>1.</w:t>
        </w:r>
        <w:r w:rsidRPr="00C4093A">
          <w:rPr>
            <w:rFonts w:ascii="Corbel" w:eastAsiaTheme="minorEastAsia" w:hAnsi="Corbel"/>
            <w:sz w:val="22"/>
            <w:szCs w:val="22"/>
            <w:lang w:eastAsia="de-AT"/>
          </w:rPr>
          <w:tab/>
        </w:r>
        <w:r w:rsidRPr="00C4093A">
          <w:rPr>
            <w:rStyle w:val="Hyperlink"/>
            <w:rFonts w:ascii="Corbel" w:hAnsi="Corbel"/>
            <w:color w:val="auto"/>
          </w:rPr>
          <w:t>Allgemeine Daten</w:t>
        </w:r>
        <w:r w:rsidRPr="00C4093A">
          <w:rPr>
            <w:rFonts w:ascii="Corbel" w:hAnsi="Corbel"/>
            <w:webHidden/>
          </w:rPr>
          <w:tab/>
        </w:r>
        <w:r w:rsidRPr="00C4093A">
          <w:rPr>
            <w:rFonts w:ascii="Corbel" w:hAnsi="Corbel"/>
            <w:webHidden/>
          </w:rPr>
          <w:fldChar w:fldCharType="begin"/>
        </w:r>
        <w:r w:rsidRPr="00C4093A">
          <w:rPr>
            <w:rFonts w:ascii="Corbel" w:hAnsi="Corbel"/>
            <w:webHidden/>
          </w:rPr>
          <w:instrText xml:space="preserve"> PAGEREF _Toc505065383 \h </w:instrText>
        </w:r>
        <w:r w:rsidRPr="00C4093A">
          <w:rPr>
            <w:rFonts w:ascii="Corbel" w:hAnsi="Corbel"/>
            <w:webHidden/>
          </w:rPr>
        </w:r>
        <w:r w:rsidRPr="00C4093A">
          <w:rPr>
            <w:rFonts w:ascii="Corbel" w:hAnsi="Corbel"/>
            <w:webHidden/>
          </w:rPr>
          <w:fldChar w:fldCharType="separate"/>
        </w:r>
        <w:r w:rsidRPr="00C4093A">
          <w:rPr>
            <w:rFonts w:ascii="Corbel" w:hAnsi="Corbel"/>
            <w:webHidden/>
          </w:rPr>
          <w:t>2</w:t>
        </w:r>
        <w:r w:rsidRPr="00C4093A">
          <w:rPr>
            <w:rFonts w:ascii="Corbel" w:hAnsi="Corbel"/>
            <w:webHidden/>
          </w:rPr>
          <w:fldChar w:fldCharType="end"/>
        </w:r>
      </w:hyperlink>
    </w:p>
    <w:p w:rsidR="00FA522E" w:rsidRPr="00C4093A" w:rsidRDefault="00284301" w:rsidP="00FA522E">
      <w:pPr>
        <w:pStyle w:val="Verzeichnis1"/>
        <w:rPr>
          <w:rFonts w:ascii="Corbel" w:eastAsiaTheme="minorEastAsia" w:hAnsi="Corbel"/>
          <w:sz w:val="22"/>
          <w:szCs w:val="22"/>
          <w:lang w:eastAsia="de-AT"/>
        </w:rPr>
      </w:pPr>
      <w:hyperlink w:anchor="_Toc505065384" w:history="1">
        <w:r w:rsidR="00FA522E" w:rsidRPr="00C4093A">
          <w:rPr>
            <w:rStyle w:val="Hyperlink"/>
            <w:rFonts w:ascii="Corbel" w:hAnsi="Corbel"/>
            <w:color w:val="auto"/>
          </w:rPr>
          <w:t>2.</w:t>
        </w:r>
        <w:r w:rsidR="00FA522E" w:rsidRPr="00C4093A">
          <w:rPr>
            <w:rFonts w:ascii="Corbel" w:eastAsiaTheme="minorEastAsia" w:hAnsi="Corbel"/>
            <w:sz w:val="22"/>
            <w:szCs w:val="22"/>
            <w:lang w:eastAsia="de-AT"/>
          </w:rPr>
          <w:tab/>
        </w:r>
        <w:r w:rsidR="00FA522E" w:rsidRPr="00C4093A">
          <w:rPr>
            <w:rStyle w:val="Hyperlink"/>
            <w:rFonts w:ascii="Corbel" w:hAnsi="Corbel"/>
            <w:color w:val="auto"/>
          </w:rPr>
          <w:t>Executive Summary</w:t>
        </w:r>
        <w:r w:rsidR="00FA522E" w:rsidRPr="00C4093A">
          <w:rPr>
            <w:rFonts w:ascii="Corbel" w:hAnsi="Corbel"/>
            <w:webHidden/>
          </w:rPr>
          <w:tab/>
        </w:r>
        <w:r w:rsidR="00FA522E" w:rsidRPr="00C4093A">
          <w:rPr>
            <w:rFonts w:ascii="Corbel" w:hAnsi="Corbel"/>
            <w:webHidden/>
          </w:rPr>
          <w:fldChar w:fldCharType="begin"/>
        </w:r>
        <w:r w:rsidR="00FA522E" w:rsidRPr="00C4093A">
          <w:rPr>
            <w:rFonts w:ascii="Corbel" w:hAnsi="Corbel"/>
            <w:webHidden/>
          </w:rPr>
          <w:instrText xml:space="preserve"> PAGEREF _Toc505065384 \h </w:instrText>
        </w:r>
        <w:r w:rsidR="00FA522E" w:rsidRPr="00C4093A">
          <w:rPr>
            <w:rFonts w:ascii="Corbel" w:hAnsi="Corbel"/>
            <w:webHidden/>
          </w:rPr>
        </w:r>
        <w:r w:rsidR="00FA522E" w:rsidRPr="00C4093A">
          <w:rPr>
            <w:rFonts w:ascii="Corbel" w:hAnsi="Corbel"/>
            <w:webHidden/>
          </w:rPr>
          <w:fldChar w:fldCharType="separate"/>
        </w:r>
        <w:r w:rsidR="00FA522E" w:rsidRPr="00C4093A">
          <w:rPr>
            <w:rFonts w:ascii="Corbel" w:hAnsi="Corbel"/>
            <w:webHidden/>
          </w:rPr>
          <w:t>2</w:t>
        </w:r>
        <w:r w:rsidR="00FA522E" w:rsidRPr="00C4093A">
          <w:rPr>
            <w:rFonts w:ascii="Corbel" w:hAnsi="Corbel"/>
            <w:webHidden/>
          </w:rPr>
          <w:fldChar w:fldCharType="end"/>
        </w:r>
      </w:hyperlink>
    </w:p>
    <w:p w:rsidR="00FA522E" w:rsidRPr="00C4093A" w:rsidRDefault="00284301" w:rsidP="00FA522E">
      <w:pPr>
        <w:pStyle w:val="Verzeichnis1"/>
        <w:rPr>
          <w:rFonts w:ascii="Corbel" w:eastAsiaTheme="minorEastAsia" w:hAnsi="Corbel"/>
          <w:sz w:val="22"/>
          <w:szCs w:val="22"/>
          <w:lang w:eastAsia="de-AT"/>
        </w:rPr>
      </w:pPr>
      <w:hyperlink w:anchor="_Toc505065385" w:history="1">
        <w:r w:rsidR="00FA522E" w:rsidRPr="00C4093A">
          <w:rPr>
            <w:rStyle w:val="Hyperlink"/>
            <w:rFonts w:ascii="Corbel" w:hAnsi="Corbel"/>
            <w:color w:val="auto"/>
          </w:rPr>
          <w:t>3.</w:t>
        </w:r>
        <w:r w:rsidR="00FA522E" w:rsidRPr="00C4093A">
          <w:rPr>
            <w:rFonts w:ascii="Corbel" w:eastAsiaTheme="minorEastAsia" w:hAnsi="Corbel"/>
            <w:sz w:val="22"/>
            <w:szCs w:val="22"/>
            <w:lang w:eastAsia="de-AT"/>
          </w:rPr>
          <w:tab/>
        </w:r>
        <w:r w:rsidR="00FA522E" w:rsidRPr="00C4093A">
          <w:rPr>
            <w:rStyle w:val="Hyperlink"/>
            <w:rFonts w:ascii="Corbel" w:hAnsi="Corbel"/>
            <w:color w:val="auto"/>
          </w:rPr>
          <w:t>Geschäftsidee</w:t>
        </w:r>
        <w:r w:rsidR="00FA522E" w:rsidRPr="00C4093A">
          <w:rPr>
            <w:rFonts w:ascii="Corbel" w:hAnsi="Corbel"/>
            <w:webHidden/>
          </w:rPr>
          <w:tab/>
        </w:r>
        <w:r w:rsidR="00FA522E" w:rsidRPr="00C4093A">
          <w:rPr>
            <w:rFonts w:ascii="Corbel" w:hAnsi="Corbel"/>
            <w:webHidden/>
          </w:rPr>
          <w:fldChar w:fldCharType="begin"/>
        </w:r>
        <w:r w:rsidR="00FA522E" w:rsidRPr="00C4093A">
          <w:rPr>
            <w:rFonts w:ascii="Corbel" w:hAnsi="Corbel"/>
            <w:webHidden/>
          </w:rPr>
          <w:instrText xml:space="preserve"> PAGEREF _Toc505065385 \h </w:instrText>
        </w:r>
        <w:r w:rsidR="00FA522E" w:rsidRPr="00C4093A">
          <w:rPr>
            <w:rFonts w:ascii="Corbel" w:hAnsi="Corbel"/>
            <w:webHidden/>
          </w:rPr>
        </w:r>
        <w:r w:rsidR="00FA522E" w:rsidRPr="00C4093A">
          <w:rPr>
            <w:rFonts w:ascii="Corbel" w:hAnsi="Corbel"/>
            <w:webHidden/>
          </w:rPr>
          <w:fldChar w:fldCharType="separate"/>
        </w:r>
        <w:r w:rsidR="00FA522E" w:rsidRPr="00C4093A">
          <w:rPr>
            <w:rFonts w:ascii="Corbel" w:hAnsi="Corbel"/>
            <w:webHidden/>
          </w:rPr>
          <w:t>2</w:t>
        </w:r>
        <w:r w:rsidR="00FA522E" w:rsidRPr="00C4093A">
          <w:rPr>
            <w:rFonts w:ascii="Corbel" w:hAnsi="Corbel"/>
            <w:webHidden/>
          </w:rPr>
          <w:fldChar w:fldCharType="end"/>
        </w:r>
      </w:hyperlink>
    </w:p>
    <w:p w:rsidR="00FA522E" w:rsidRPr="00C4093A" w:rsidRDefault="00284301" w:rsidP="00FA522E">
      <w:pPr>
        <w:pStyle w:val="Verzeichnis1"/>
        <w:rPr>
          <w:rFonts w:ascii="Corbel" w:eastAsiaTheme="minorEastAsia" w:hAnsi="Corbel"/>
          <w:sz w:val="22"/>
          <w:szCs w:val="22"/>
          <w:lang w:eastAsia="de-AT"/>
        </w:rPr>
      </w:pPr>
      <w:hyperlink w:anchor="_Toc505065386" w:history="1">
        <w:r w:rsidR="00FA522E" w:rsidRPr="00C4093A">
          <w:rPr>
            <w:rStyle w:val="Hyperlink"/>
            <w:rFonts w:ascii="Corbel" w:hAnsi="Corbel"/>
            <w:color w:val="auto"/>
          </w:rPr>
          <w:t>4.</w:t>
        </w:r>
        <w:r w:rsidR="00FA522E" w:rsidRPr="00C4093A">
          <w:rPr>
            <w:rFonts w:ascii="Corbel" w:eastAsiaTheme="minorEastAsia" w:hAnsi="Corbel"/>
            <w:sz w:val="22"/>
            <w:szCs w:val="22"/>
            <w:lang w:eastAsia="de-AT"/>
          </w:rPr>
          <w:tab/>
        </w:r>
        <w:r w:rsidR="00FA522E" w:rsidRPr="00C4093A">
          <w:rPr>
            <w:rStyle w:val="Hyperlink"/>
            <w:rFonts w:ascii="Corbel" w:hAnsi="Corbel"/>
            <w:color w:val="auto"/>
          </w:rPr>
          <w:t>Markt und Wettbewerbssituation</w:t>
        </w:r>
        <w:r w:rsidR="00FA522E" w:rsidRPr="00C4093A">
          <w:rPr>
            <w:rFonts w:ascii="Corbel" w:hAnsi="Corbel"/>
            <w:webHidden/>
          </w:rPr>
          <w:tab/>
        </w:r>
        <w:r w:rsidR="00FA522E" w:rsidRPr="00C4093A">
          <w:rPr>
            <w:rFonts w:ascii="Corbel" w:hAnsi="Corbel"/>
            <w:webHidden/>
          </w:rPr>
          <w:fldChar w:fldCharType="begin"/>
        </w:r>
        <w:r w:rsidR="00FA522E" w:rsidRPr="00C4093A">
          <w:rPr>
            <w:rFonts w:ascii="Corbel" w:hAnsi="Corbel"/>
            <w:webHidden/>
          </w:rPr>
          <w:instrText xml:space="preserve"> PAGEREF _Toc505065386 \h </w:instrText>
        </w:r>
        <w:r w:rsidR="00FA522E" w:rsidRPr="00C4093A">
          <w:rPr>
            <w:rFonts w:ascii="Corbel" w:hAnsi="Corbel"/>
            <w:webHidden/>
          </w:rPr>
        </w:r>
        <w:r w:rsidR="00FA522E" w:rsidRPr="00C4093A">
          <w:rPr>
            <w:rFonts w:ascii="Corbel" w:hAnsi="Corbel"/>
            <w:webHidden/>
          </w:rPr>
          <w:fldChar w:fldCharType="separate"/>
        </w:r>
        <w:r w:rsidR="00FA522E" w:rsidRPr="00C4093A">
          <w:rPr>
            <w:rFonts w:ascii="Corbel" w:hAnsi="Corbel"/>
            <w:webHidden/>
          </w:rPr>
          <w:t>3</w:t>
        </w:r>
        <w:r w:rsidR="00FA522E" w:rsidRPr="00C4093A">
          <w:rPr>
            <w:rFonts w:ascii="Corbel" w:hAnsi="Corbel"/>
            <w:webHidden/>
          </w:rPr>
          <w:fldChar w:fldCharType="end"/>
        </w:r>
      </w:hyperlink>
    </w:p>
    <w:p w:rsidR="00FA522E" w:rsidRPr="00C4093A" w:rsidRDefault="00284301" w:rsidP="00FA522E">
      <w:pPr>
        <w:pStyle w:val="Verzeichnis1"/>
        <w:rPr>
          <w:rFonts w:ascii="Corbel" w:eastAsiaTheme="minorEastAsia" w:hAnsi="Corbel"/>
          <w:sz w:val="22"/>
          <w:szCs w:val="22"/>
          <w:lang w:eastAsia="de-AT"/>
        </w:rPr>
      </w:pPr>
      <w:hyperlink w:anchor="_Toc505065387" w:history="1">
        <w:r w:rsidR="00FA522E" w:rsidRPr="00C4093A">
          <w:rPr>
            <w:rStyle w:val="Hyperlink"/>
            <w:rFonts w:ascii="Corbel" w:hAnsi="Corbel"/>
            <w:color w:val="auto"/>
          </w:rPr>
          <w:t>5.</w:t>
        </w:r>
        <w:r w:rsidR="00FA522E" w:rsidRPr="00C4093A">
          <w:rPr>
            <w:rFonts w:ascii="Corbel" w:eastAsiaTheme="minorEastAsia" w:hAnsi="Corbel"/>
            <w:sz w:val="22"/>
            <w:szCs w:val="22"/>
            <w:lang w:eastAsia="de-AT"/>
          </w:rPr>
          <w:tab/>
        </w:r>
        <w:r w:rsidR="00FA522E" w:rsidRPr="00C4093A">
          <w:rPr>
            <w:rStyle w:val="Hyperlink"/>
            <w:rFonts w:ascii="Corbel" w:hAnsi="Corbel"/>
            <w:color w:val="auto"/>
          </w:rPr>
          <w:t>Unternehmensplanung</w:t>
        </w:r>
        <w:r w:rsidR="00FA522E" w:rsidRPr="00C4093A">
          <w:rPr>
            <w:rFonts w:ascii="Corbel" w:hAnsi="Corbel"/>
            <w:webHidden/>
          </w:rPr>
          <w:tab/>
        </w:r>
        <w:r w:rsidR="00FA522E" w:rsidRPr="00C4093A">
          <w:rPr>
            <w:rFonts w:ascii="Corbel" w:hAnsi="Corbel"/>
            <w:webHidden/>
          </w:rPr>
          <w:fldChar w:fldCharType="begin"/>
        </w:r>
        <w:r w:rsidR="00FA522E" w:rsidRPr="00C4093A">
          <w:rPr>
            <w:rFonts w:ascii="Corbel" w:hAnsi="Corbel"/>
            <w:webHidden/>
          </w:rPr>
          <w:instrText xml:space="preserve"> PAGEREF _Toc505065387 \h </w:instrText>
        </w:r>
        <w:r w:rsidR="00FA522E" w:rsidRPr="00C4093A">
          <w:rPr>
            <w:rFonts w:ascii="Corbel" w:hAnsi="Corbel"/>
            <w:webHidden/>
          </w:rPr>
        </w:r>
        <w:r w:rsidR="00FA522E" w:rsidRPr="00C4093A">
          <w:rPr>
            <w:rFonts w:ascii="Corbel" w:hAnsi="Corbel"/>
            <w:webHidden/>
          </w:rPr>
          <w:fldChar w:fldCharType="separate"/>
        </w:r>
        <w:r w:rsidR="00FA522E" w:rsidRPr="00C4093A">
          <w:rPr>
            <w:rFonts w:ascii="Corbel" w:hAnsi="Corbel"/>
            <w:webHidden/>
          </w:rPr>
          <w:t>3</w:t>
        </w:r>
        <w:r w:rsidR="00FA522E" w:rsidRPr="00C4093A">
          <w:rPr>
            <w:rFonts w:ascii="Corbel" w:hAnsi="Corbel"/>
            <w:webHidden/>
          </w:rPr>
          <w:fldChar w:fldCharType="end"/>
        </w:r>
      </w:hyperlink>
    </w:p>
    <w:p w:rsidR="00FA522E" w:rsidRPr="00C4093A" w:rsidRDefault="00FA522E" w:rsidP="00FA522E">
      <w:pPr>
        <w:tabs>
          <w:tab w:val="right" w:leader="dot" w:pos="7088"/>
        </w:tabs>
        <w:spacing w:line="260" w:lineRule="exact"/>
        <w:ind w:left="284" w:hanging="284"/>
        <w:rPr>
          <w:noProof/>
          <w:szCs w:val="20"/>
        </w:rPr>
      </w:pPr>
      <w:r w:rsidRPr="00C4093A">
        <w:rPr>
          <w:noProof/>
          <w:szCs w:val="20"/>
        </w:rPr>
        <w:fldChar w:fldCharType="end"/>
      </w:r>
    </w:p>
    <w:p w:rsidR="00CB4C31" w:rsidRPr="00C4093A" w:rsidRDefault="00CB4C31" w:rsidP="00FA522E">
      <w:pPr>
        <w:tabs>
          <w:tab w:val="right" w:leader="dot" w:pos="7088"/>
        </w:tabs>
        <w:spacing w:line="260" w:lineRule="exact"/>
        <w:ind w:left="284" w:hanging="284"/>
        <w:rPr>
          <w:noProof/>
          <w:szCs w:val="20"/>
        </w:rPr>
      </w:pPr>
    </w:p>
    <w:p w:rsidR="00CB4C31" w:rsidRPr="00C4093A" w:rsidRDefault="00CB4C31" w:rsidP="00FA522E">
      <w:pPr>
        <w:tabs>
          <w:tab w:val="right" w:leader="dot" w:pos="7088"/>
        </w:tabs>
        <w:spacing w:line="260" w:lineRule="exact"/>
        <w:ind w:left="284" w:hanging="284"/>
        <w:rPr>
          <w:noProof/>
          <w:szCs w:val="20"/>
        </w:rPr>
      </w:pPr>
    </w:p>
    <w:p w:rsidR="00FA522E" w:rsidRPr="00C4093A" w:rsidRDefault="00FA522E" w:rsidP="00FA522E">
      <w:pPr>
        <w:spacing w:line="240" w:lineRule="exact"/>
        <w:rPr>
          <w:i/>
          <w:sz w:val="18"/>
          <w:szCs w:val="18"/>
        </w:rPr>
      </w:pPr>
      <w:r w:rsidRPr="00C4093A">
        <w:rPr>
          <w:i/>
          <w:sz w:val="18"/>
          <w:szCs w:val="18"/>
        </w:rPr>
        <w:t>[Das Ideenpapier, mit Umfang von max. 3 bis 5 A4-Seiten zuzüglich Titelblatt, muss qualitativ ein hohes Niveau in der Beschreibung erreichen (z</w:t>
      </w:r>
      <w:r w:rsidR="00B64F94">
        <w:rPr>
          <w:i/>
          <w:sz w:val="18"/>
          <w:szCs w:val="18"/>
        </w:rPr>
        <w:t>.</w:t>
      </w:r>
      <w:r w:rsidRPr="00C4093A">
        <w:rPr>
          <w:i/>
          <w:sz w:val="18"/>
          <w:szCs w:val="18"/>
        </w:rPr>
        <w:t>B</w:t>
      </w:r>
      <w:r w:rsidR="00B64F94">
        <w:rPr>
          <w:i/>
          <w:sz w:val="18"/>
          <w:szCs w:val="18"/>
        </w:rPr>
        <w:t>.</w:t>
      </w:r>
      <w:r w:rsidRPr="00C4093A">
        <w:rPr>
          <w:i/>
          <w:sz w:val="18"/>
          <w:szCs w:val="18"/>
        </w:rPr>
        <w:t xml:space="preserve"> keine Wiederholungen). Erstellung des Ideenpapiers unter Verwendung der im Dokument angeführten Themenbereiche. Diagramme oder Tabellen zur Visualisierung können zusätzlich eingesetzt werden. Die </w:t>
      </w:r>
      <w:r w:rsidR="00CB4C31" w:rsidRPr="00C4093A">
        <w:rPr>
          <w:i/>
          <w:sz w:val="18"/>
          <w:szCs w:val="18"/>
        </w:rPr>
        <w:t>grauen</w:t>
      </w:r>
      <w:r w:rsidRPr="00C4093A">
        <w:rPr>
          <w:i/>
          <w:sz w:val="18"/>
          <w:szCs w:val="18"/>
        </w:rPr>
        <w:t xml:space="preserve"> Felder müssen ausgefüllt werden. Der </w:t>
      </w:r>
      <w:r w:rsidR="00CB4C31" w:rsidRPr="00C4093A">
        <w:rPr>
          <w:i/>
          <w:sz w:val="18"/>
          <w:szCs w:val="18"/>
        </w:rPr>
        <w:t>kursive</w:t>
      </w:r>
      <w:r w:rsidRPr="00C4093A">
        <w:rPr>
          <w:i/>
          <w:sz w:val="18"/>
          <w:szCs w:val="18"/>
        </w:rPr>
        <w:t xml:space="preserve"> Kommentartext kann beim | nach dem Ausfüllen aus der Vorlage gelöscht werden.]</w:t>
      </w:r>
    </w:p>
    <w:p w:rsidR="00CB4C31" w:rsidRPr="00C4093A" w:rsidRDefault="00CB4C31">
      <w:r w:rsidRPr="00C4093A">
        <w:br w:type="page"/>
      </w:r>
    </w:p>
    <w:p w:rsidR="00CB4C31" w:rsidRPr="00C4093A" w:rsidRDefault="00CB4C31">
      <w:pPr>
        <w:rPr>
          <w:szCs w:val="20"/>
        </w:rPr>
      </w:pPr>
    </w:p>
    <w:p w:rsidR="00CB4C31" w:rsidRPr="00C4093A" w:rsidRDefault="00CB4C31" w:rsidP="007D0665">
      <w:pPr>
        <w:pStyle w:val="KWFTitel02"/>
        <w:numPr>
          <w:ilvl w:val="0"/>
          <w:numId w:val="17"/>
        </w:numPr>
        <w:spacing w:before="300" w:after="300"/>
        <w:ind w:left="284" w:hanging="284"/>
      </w:pPr>
      <w:bookmarkStart w:id="6" w:name="_Toc498522656"/>
      <w:bookmarkStart w:id="7" w:name="_Toc498608949"/>
      <w:bookmarkStart w:id="8" w:name="_Toc499040461"/>
      <w:bookmarkStart w:id="9" w:name="_Toc500152198"/>
      <w:bookmarkStart w:id="10" w:name="_Toc505065383"/>
      <w:r w:rsidRPr="00C4093A">
        <w:t>Allgemeine Daten</w:t>
      </w:r>
      <w:bookmarkEnd w:id="6"/>
      <w:bookmarkEnd w:id="7"/>
      <w:bookmarkEnd w:id="8"/>
      <w:bookmarkEnd w:id="9"/>
      <w:bookmarkEnd w:id="10"/>
    </w:p>
    <w:p w:rsidR="007D0665" w:rsidRDefault="007D0665" w:rsidP="007D0665">
      <w:pPr>
        <w:spacing w:line="240" w:lineRule="exact"/>
        <w:rPr>
          <w:i/>
          <w:sz w:val="18"/>
          <w:szCs w:val="18"/>
        </w:rPr>
      </w:pPr>
    </w:p>
    <w:p w:rsidR="007D0665" w:rsidRDefault="00CB4C31" w:rsidP="007D0665">
      <w:pPr>
        <w:spacing w:line="240" w:lineRule="exact"/>
        <w:rPr>
          <w:i/>
          <w:sz w:val="18"/>
          <w:szCs w:val="18"/>
        </w:rPr>
      </w:pPr>
      <w:r w:rsidRPr="00C4093A">
        <w:rPr>
          <w:i/>
          <w:sz w:val="18"/>
          <w:szCs w:val="18"/>
        </w:rPr>
        <w:t>Bitte graue Felder ausfüllen.</w:t>
      </w:r>
    </w:p>
    <w:p w:rsidR="007D0665" w:rsidRPr="007D0665" w:rsidRDefault="007D0665" w:rsidP="007D0665">
      <w:pPr>
        <w:spacing w:line="240" w:lineRule="exact"/>
        <w:rPr>
          <w:i/>
          <w:sz w:val="18"/>
          <w:szCs w:val="18"/>
        </w:rPr>
      </w:pPr>
    </w:p>
    <w:tbl>
      <w:tblPr>
        <w:tblW w:w="88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340"/>
        <w:gridCol w:w="850"/>
        <w:gridCol w:w="1701"/>
        <w:gridCol w:w="567"/>
        <w:gridCol w:w="3046"/>
      </w:tblGrid>
      <w:tr w:rsidR="00CB4C31" w:rsidRPr="00C4093A" w:rsidTr="00CB4C31">
        <w:trPr>
          <w:trHeight w:val="335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C31" w:rsidRPr="00C4093A" w:rsidRDefault="00CB4C31" w:rsidP="00FD5A6D">
            <w:pPr>
              <w:rPr>
                <w:sz w:val="18"/>
                <w:szCs w:val="18"/>
                <w:lang w:eastAsia="de-AT"/>
              </w:rPr>
            </w:pPr>
            <w:r w:rsidRPr="00C4093A">
              <w:rPr>
                <w:szCs w:val="20"/>
                <w:lang w:eastAsia="de-AT"/>
              </w:rPr>
              <w:t>Geplanter Projektstart:</w:t>
            </w:r>
          </w:p>
        </w:tc>
        <w:tc>
          <w:tcPr>
            <w:tcW w:w="6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ABB"/>
            <w:vAlign w:val="center"/>
          </w:tcPr>
          <w:p w:rsidR="00CB4C31" w:rsidRPr="00C4093A" w:rsidRDefault="00CB4C31" w:rsidP="00FD5A6D">
            <w:pPr>
              <w:rPr>
                <w:szCs w:val="20"/>
                <w:lang w:eastAsia="de-AT"/>
              </w:rPr>
            </w:pPr>
          </w:p>
        </w:tc>
      </w:tr>
      <w:tr w:rsidR="00CB4C31" w:rsidRPr="00C4093A" w:rsidTr="00C4093A">
        <w:trPr>
          <w:trHeight w:val="257"/>
        </w:trPr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C31" w:rsidRPr="00C4093A" w:rsidRDefault="00CB4C31" w:rsidP="00FD5A6D">
            <w:pPr>
              <w:rPr>
                <w:szCs w:val="20"/>
                <w:lang w:eastAsia="de-AT"/>
              </w:rPr>
            </w:pPr>
            <w:r w:rsidRPr="00C4093A">
              <w:rPr>
                <w:szCs w:val="20"/>
                <w:lang w:eastAsia="de-AT"/>
              </w:rPr>
              <w:t>Einreichende Institution:</w:t>
            </w:r>
          </w:p>
        </w:tc>
        <w:sdt>
          <w:sdtPr>
            <w:rPr>
              <w:rFonts w:eastAsiaTheme="minorHAnsi"/>
              <w:color w:val="auto"/>
              <w:sz w:val="20"/>
              <w:szCs w:val="20"/>
            </w:rPr>
            <w:id w:val="-84501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99AABB"/>
                <w:vAlign w:val="center"/>
              </w:tcPr>
              <w:p w:rsidR="00CB4C31" w:rsidRPr="00C4093A" w:rsidRDefault="00C4093A" w:rsidP="00FD5A6D">
                <w:pPr>
                  <w:pStyle w:val="Untertitel"/>
                  <w:spacing w:after="0"/>
                  <w:jc w:val="center"/>
                  <w:rPr>
                    <w:rFonts w:eastAsiaTheme="minorHAnsi"/>
                    <w:color w:val="auto"/>
                    <w:sz w:val="20"/>
                    <w:szCs w:val="20"/>
                  </w:rPr>
                </w:pPr>
                <w:r w:rsidRPr="00C4093A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ABB"/>
            <w:vAlign w:val="center"/>
          </w:tcPr>
          <w:p w:rsidR="00CB4C31" w:rsidRPr="00C4093A" w:rsidRDefault="00CB4C31" w:rsidP="00FD5A6D">
            <w:pPr>
              <w:pStyle w:val="Untertitel"/>
              <w:spacing w:after="0"/>
              <w:rPr>
                <w:rFonts w:eastAsiaTheme="minorHAnsi"/>
                <w:color w:val="auto"/>
                <w:sz w:val="18"/>
                <w:szCs w:val="18"/>
              </w:rPr>
            </w:pPr>
            <w:r w:rsidRPr="00C4093A">
              <w:rPr>
                <w:rFonts w:eastAsiaTheme="minorHAnsi"/>
                <w:color w:val="auto"/>
                <w:sz w:val="18"/>
                <w:szCs w:val="18"/>
              </w:rPr>
              <w:t>Universität Klagenfurt</w:t>
            </w:r>
          </w:p>
        </w:tc>
        <w:sdt>
          <w:sdtPr>
            <w:rPr>
              <w:szCs w:val="20"/>
            </w:rPr>
            <w:id w:val="54711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99AABB"/>
                <w:vAlign w:val="center"/>
              </w:tcPr>
              <w:p w:rsidR="00CB4C31" w:rsidRPr="00C4093A" w:rsidRDefault="00CB4C31" w:rsidP="00FD5A6D">
                <w:pPr>
                  <w:jc w:val="center"/>
                  <w:rPr>
                    <w:szCs w:val="20"/>
                    <w:lang w:eastAsia="de-AT"/>
                  </w:rPr>
                </w:pPr>
                <w:r w:rsidRPr="00C4093A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ABB"/>
            <w:vAlign w:val="center"/>
          </w:tcPr>
          <w:p w:rsidR="00CB4C31" w:rsidRPr="00C4093A" w:rsidRDefault="00CB4C31" w:rsidP="00FD5A6D">
            <w:pPr>
              <w:rPr>
                <w:szCs w:val="20"/>
                <w:lang w:val="en-GB" w:eastAsia="de-AT"/>
              </w:rPr>
            </w:pPr>
            <w:r w:rsidRPr="00C4093A">
              <w:rPr>
                <w:sz w:val="18"/>
                <w:szCs w:val="18"/>
                <w:lang w:val="en-GB"/>
              </w:rPr>
              <w:t>Silicon Austria Labs</w:t>
            </w:r>
          </w:p>
        </w:tc>
      </w:tr>
      <w:tr w:rsidR="00CB4C31" w:rsidRPr="00C4093A" w:rsidTr="00C4093A">
        <w:trPr>
          <w:trHeight w:val="307"/>
        </w:trPr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C31" w:rsidRPr="00C4093A" w:rsidRDefault="00CB4C31" w:rsidP="00FD5A6D">
            <w:pPr>
              <w:rPr>
                <w:szCs w:val="20"/>
                <w:lang w:val="en-GB" w:eastAsia="de-AT"/>
              </w:rPr>
            </w:pPr>
          </w:p>
        </w:tc>
        <w:sdt>
          <w:sdtPr>
            <w:rPr>
              <w:rFonts w:eastAsiaTheme="minorHAnsi"/>
              <w:color w:val="auto"/>
              <w:sz w:val="20"/>
              <w:szCs w:val="20"/>
            </w:rPr>
            <w:id w:val="213204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99AABB"/>
                <w:vAlign w:val="center"/>
              </w:tcPr>
              <w:p w:rsidR="00CB4C31" w:rsidRPr="00C4093A" w:rsidRDefault="00CB4C31" w:rsidP="00FD5A6D">
                <w:pPr>
                  <w:pStyle w:val="Untertitel"/>
                  <w:spacing w:after="0"/>
                  <w:jc w:val="center"/>
                  <w:rPr>
                    <w:rFonts w:eastAsiaTheme="minorHAnsi"/>
                    <w:color w:val="auto"/>
                    <w:sz w:val="20"/>
                    <w:szCs w:val="20"/>
                  </w:rPr>
                </w:pPr>
                <w:r w:rsidRPr="00C4093A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ABB"/>
            <w:vAlign w:val="center"/>
          </w:tcPr>
          <w:p w:rsidR="00CB4C31" w:rsidRPr="00C4093A" w:rsidRDefault="00CB4C31" w:rsidP="00FD5A6D">
            <w:pPr>
              <w:pStyle w:val="Untertitel"/>
              <w:spacing w:after="0"/>
              <w:rPr>
                <w:rFonts w:eastAsiaTheme="minorHAnsi"/>
                <w:color w:val="auto"/>
                <w:sz w:val="18"/>
                <w:szCs w:val="18"/>
              </w:rPr>
            </w:pPr>
            <w:r w:rsidRPr="00C4093A">
              <w:rPr>
                <w:rFonts w:eastAsiaTheme="minorHAnsi"/>
                <w:color w:val="auto"/>
                <w:sz w:val="18"/>
                <w:szCs w:val="18"/>
              </w:rPr>
              <w:t>Fachhochschule Kärnten</w:t>
            </w:r>
          </w:p>
        </w:tc>
        <w:sdt>
          <w:sdtPr>
            <w:rPr>
              <w:szCs w:val="20"/>
            </w:rPr>
            <w:id w:val="110708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99AABB"/>
                <w:vAlign w:val="center"/>
              </w:tcPr>
              <w:p w:rsidR="00CB4C31" w:rsidRPr="00C4093A" w:rsidRDefault="00CB4C31" w:rsidP="00FD5A6D">
                <w:pPr>
                  <w:jc w:val="center"/>
                  <w:rPr>
                    <w:szCs w:val="20"/>
                    <w:lang w:eastAsia="de-AT"/>
                  </w:rPr>
                </w:pPr>
                <w:r w:rsidRPr="00C4093A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ABB"/>
            <w:vAlign w:val="center"/>
          </w:tcPr>
          <w:p w:rsidR="00CB4C31" w:rsidRPr="00C4093A" w:rsidRDefault="00CB4C31" w:rsidP="00FD5A6D">
            <w:pPr>
              <w:rPr>
                <w:szCs w:val="20"/>
                <w:lang w:eastAsia="de-AT"/>
              </w:rPr>
            </w:pPr>
            <w:r w:rsidRPr="00C4093A">
              <w:rPr>
                <w:sz w:val="18"/>
                <w:szCs w:val="18"/>
              </w:rPr>
              <w:t>W3C Kompetenzzentrum Holz</w:t>
            </w:r>
          </w:p>
        </w:tc>
      </w:tr>
      <w:tr w:rsidR="00CB4C31" w:rsidRPr="00C4093A" w:rsidTr="00C4093A">
        <w:trPr>
          <w:trHeight w:val="276"/>
        </w:trPr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C31" w:rsidRPr="00C4093A" w:rsidRDefault="00CB4C31" w:rsidP="00FD5A6D">
            <w:pPr>
              <w:rPr>
                <w:szCs w:val="20"/>
                <w:lang w:eastAsia="de-AT"/>
              </w:rPr>
            </w:pPr>
          </w:p>
        </w:tc>
        <w:sdt>
          <w:sdtPr>
            <w:rPr>
              <w:rFonts w:eastAsiaTheme="minorHAnsi"/>
              <w:color w:val="auto"/>
              <w:sz w:val="20"/>
              <w:szCs w:val="20"/>
            </w:rPr>
            <w:id w:val="-131887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99AABB"/>
                <w:vAlign w:val="center"/>
              </w:tcPr>
              <w:p w:rsidR="00CB4C31" w:rsidRPr="00C4093A" w:rsidRDefault="00CB4C31" w:rsidP="00FD5A6D">
                <w:pPr>
                  <w:pStyle w:val="Untertitel"/>
                  <w:spacing w:after="0"/>
                  <w:jc w:val="center"/>
                  <w:rPr>
                    <w:rFonts w:eastAsiaTheme="minorHAnsi"/>
                    <w:color w:val="auto"/>
                    <w:sz w:val="20"/>
                    <w:szCs w:val="20"/>
                  </w:rPr>
                </w:pPr>
                <w:r w:rsidRPr="00C4093A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ABB"/>
            <w:vAlign w:val="center"/>
          </w:tcPr>
          <w:p w:rsidR="00CB4C31" w:rsidRPr="00C4093A" w:rsidRDefault="00CB4C31" w:rsidP="00FD5A6D">
            <w:pPr>
              <w:pStyle w:val="Untertitel"/>
              <w:spacing w:after="0"/>
              <w:rPr>
                <w:rFonts w:eastAsiaTheme="minorHAnsi"/>
                <w:color w:val="auto"/>
                <w:sz w:val="18"/>
                <w:szCs w:val="18"/>
              </w:rPr>
            </w:pPr>
            <w:r w:rsidRPr="00C4093A">
              <w:rPr>
                <w:rFonts w:eastAsiaTheme="minorHAnsi"/>
                <w:color w:val="auto"/>
                <w:sz w:val="18"/>
                <w:szCs w:val="18"/>
              </w:rPr>
              <w:t>Lakeside Labs</w:t>
            </w:r>
          </w:p>
        </w:tc>
        <w:sdt>
          <w:sdtPr>
            <w:rPr>
              <w:szCs w:val="20"/>
            </w:rPr>
            <w:id w:val="-29730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99AABB"/>
                <w:vAlign w:val="center"/>
              </w:tcPr>
              <w:p w:rsidR="00CB4C31" w:rsidRPr="00C4093A" w:rsidRDefault="00CB4C31" w:rsidP="00FD5A6D">
                <w:pPr>
                  <w:jc w:val="center"/>
                  <w:rPr>
                    <w:szCs w:val="20"/>
                    <w:lang w:eastAsia="de-AT"/>
                  </w:rPr>
                </w:pPr>
                <w:r w:rsidRPr="00C4093A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ABB"/>
            <w:vAlign w:val="center"/>
          </w:tcPr>
          <w:p w:rsidR="00CB4C31" w:rsidRPr="00C4093A" w:rsidRDefault="00CB4C31" w:rsidP="00FD5A6D">
            <w:pPr>
              <w:rPr>
                <w:szCs w:val="20"/>
                <w:lang w:eastAsia="de-AT"/>
              </w:rPr>
            </w:pPr>
            <w:r w:rsidRPr="00C4093A">
              <w:rPr>
                <w:sz w:val="18"/>
                <w:szCs w:val="18"/>
              </w:rPr>
              <w:t>Joanneum Research</w:t>
            </w:r>
          </w:p>
        </w:tc>
      </w:tr>
      <w:tr w:rsidR="00CB4C31" w:rsidRPr="00C4093A" w:rsidTr="00C4093A">
        <w:trPr>
          <w:trHeight w:val="276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C31" w:rsidRPr="00C4093A" w:rsidRDefault="00CB4C31" w:rsidP="00FD5A6D">
            <w:pPr>
              <w:rPr>
                <w:szCs w:val="20"/>
                <w:lang w:eastAsia="de-AT"/>
              </w:rPr>
            </w:pPr>
          </w:p>
        </w:tc>
        <w:sdt>
          <w:sdtPr>
            <w:rPr>
              <w:rFonts w:eastAsiaTheme="minorHAnsi"/>
              <w:color w:val="auto"/>
              <w:sz w:val="20"/>
              <w:szCs w:val="20"/>
            </w:rPr>
            <w:id w:val="-171001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99AABB"/>
                <w:vAlign w:val="center"/>
              </w:tcPr>
              <w:p w:rsidR="00CB4C31" w:rsidRPr="00C4093A" w:rsidRDefault="00CB4C31" w:rsidP="00FD5A6D">
                <w:pPr>
                  <w:pStyle w:val="Untertitel"/>
                  <w:spacing w:after="0"/>
                  <w:jc w:val="center"/>
                  <w:rPr>
                    <w:rFonts w:eastAsiaTheme="minorHAnsi"/>
                    <w:color w:val="auto"/>
                    <w:sz w:val="20"/>
                    <w:szCs w:val="20"/>
                  </w:rPr>
                </w:pPr>
                <w:r w:rsidRPr="00C4093A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AABB"/>
            <w:vAlign w:val="center"/>
          </w:tcPr>
          <w:p w:rsidR="00CB4C31" w:rsidRPr="00C4093A" w:rsidRDefault="00CB4C31" w:rsidP="00FD5A6D">
            <w:pPr>
              <w:pStyle w:val="Untertitel"/>
              <w:spacing w:after="0"/>
              <w:rPr>
                <w:rFonts w:eastAsiaTheme="minorHAnsi"/>
                <w:color w:val="auto"/>
                <w:sz w:val="18"/>
                <w:szCs w:val="18"/>
              </w:rPr>
            </w:pPr>
            <w:r w:rsidRPr="00C4093A">
              <w:rPr>
                <w:rFonts w:eastAsiaTheme="minorHAnsi"/>
                <w:color w:val="auto"/>
                <w:sz w:val="18"/>
                <w:szCs w:val="18"/>
              </w:rPr>
              <w:t xml:space="preserve">Andere: 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AABB"/>
            <w:vAlign w:val="center"/>
          </w:tcPr>
          <w:p w:rsidR="00CB4C31" w:rsidRPr="00C4093A" w:rsidRDefault="00CB4C31" w:rsidP="00FD5A6D">
            <w:pPr>
              <w:rPr>
                <w:szCs w:val="20"/>
                <w:lang w:eastAsia="de-AT"/>
              </w:rPr>
            </w:pPr>
          </w:p>
        </w:tc>
      </w:tr>
    </w:tbl>
    <w:p w:rsidR="00CB4C31" w:rsidRPr="00C4093A" w:rsidRDefault="00CB4C31" w:rsidP="00CB4C31">
      <w:pPr>
        <w:pStyle w:val="KWFHaupttext"/>
      </w:pPr>
      <w:bookmarkStart w:id="11" w:name="_Toc498509172"/>
      <w:bookmarkStart w:id="12" w:name="_Toc498509329"/>
      <w:bookmarkStart w:id="13" w:name="_Toc498509650"/>
      <w:bookmarkStart w:id="14" w:name="_Toc498509726"/>
      <w:bookmarkStart w:id="15" w:name="_Toc498516536"/>
      <w:bookmarkStart w:id="16" w:name="_Toc498522657"/>
      <w:bookmarkStart w:id="17" w:name="_Toc498608950"/>
      <w:bookmarkStart w:id="18" w:name="_Toc499040462"/>
      <w:bookmarkStart w:id="19" w:name="_Toc500152199"/>
      <w:bookmarkStart w:id="20" w:name="_Toc505065384"/>
    </w:p>
    <w:p w:rsidR="00CB4C31" w:rsidRPr="00C4093A" w:rsidRDefault="00CB4C31" w:rsidP="00CB4C31">
      <w:pPr>
        <w:pStyle w:val="KWFTitel02"/>
        <w:numPr>
          <w:ilvl w:val="0"/>
          <w:numId w:val="17"/>
        </w:numPr>
        <w:ind w:left="284" w:hanging="284"/>
      </w:pPr>
      <w:r w:rsidRPr="00C4093A">
        <w:t>Executive Summary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CB4C31" w:rsidRPr="00C4093A" w:rsidRDefault="00CB4C31" w:rsidP="00C4093A">
      <w:pPr>
        <w:spacing w:line="240" w:lineRule="exact"/>
        <w:rPr>
          <w:i/>
          <w:sz w:val="18"/>
          <w:szCs w:val="18"/>
        </w:rPr>
      </w:pPr>
      <w:r w:rsidRPr="00C4093A">
        <w:rPr>
          <w:i/>
          <w:sz w:val="18"/>
          <w:szCs w:val="18"/>
        </w:rPr>
        <w:t>Kurze und allgemein verständliche Beschreibung des Gründungsvorhabens.</w:t>
      </w: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Pr="00C4093A" w:rsidRDefault="00CB4C31" w:rsidP="00CB4C31">
      <w:pPr>
        <w:pStyle w:val="KWFTitel02"/>
        <w:numPr>
          <w:ilvl w:val="0"/>
          <w:numId w:val="17"/>
        </w:numPr>
        <w:ind w:left="284" w:hanging="284"/>
      </w:pPr>
      <w:bookmarkStart w:id="21" w:name="_Toc498509173"/>
      <w:bookmarkStart w:id="22" w:name="_Toc498509330"/>
      <w:bookmarkStart w:id="23" w:name="_Toc498509651"/>
      <w:bookmarkStart w:id="24" w:name="_Toc498509727"/>
      <w:bookmarkStart w:id="25" w:name="_Toc498516537"/>
      <w:bookmarkStart w:id="26" w:name="_Toc498522658"/>
      <w:bookmarkStart w:id="27" w:name="_Toc498608951"/>
      <w:bookmarkStart w:id="28" w:name="_Toc499040463"/>
      <w:bookmarkStart w:id="29" w:name="_Toc500152200"/>
      <w:bookmarkStart w:id="30" w:name="_Toc505065385"/>
      <w:r w:rsidRPr="00C4093A">
        <w:t>Geschäftsidee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CB4C31" w:rsidRPr="007D0665" w:rsidRDefault="00CB4C31" w:rsidP="007D0665">
      <w:pPr>
        <w:pStyle w:val="Listenabsatz"/>
        <w:numPr>
          <w:ilvl w:val="1"/>
          <w:numId w:val="16"/>
        </w:numPr>
        <w:spacing w:before="240" w:after="240"/>
        <w:ind w:left="567" w:hanging="567"/>
        <w:rPr>
          <w:b/>
          <w:szCs w:val="20"/>
        </w:rPr>
      </w:pPr>
      <w:bookmarkStart w:id="31" w:name="_Toc498507527"/>
      <w:bookmarkStart w:id="32" w:name="_Toc498509135"/>
      <w:bookmarkStart w:id="33" w:name="_Toc498509174"/>
      <w:bookmarkStart w:id="34" w:name="_Toc498509331"/>
      <w:r w:rsidRPr="007D0665">
        <w:rPr>
          <w:b/>
          <w:szCs w:val="20"/>
        </w:rPr>
        <w:t>Gründungsgeschichte</w:t>
      </w:r>
      <w:bookmarkEnd w:id="31"/>
      <w:bookmarkEnd w:id="32"/>
      <w:bookmarkEnd w:id="33"/>
      <w:bookmarkEnd w:id="34"/>
    </w:p>
    <w:p w:rsidR="00CB4C31" w:rsidRPr="00C4093A" w:rsidRDefault="00CB4C31" w:rsidP="00C4093A">
      <w:pPr>
        <w:spacing w:line="240" w:lineRule="exact"/>
        <w:rPr>
          <w:i/>
          <w:sz w:val="18"/>
          <w:szCs w:val="18"/>
        </w:rPr>
      </w:pPr>
      <w:r w:rsidRPr="00C4093A">
        <w:rPr>
          <w:i/>
          <w:sz w:val="18"/>
          <w:szCs w:val="18"/>
        </w:rPr>
        <w:t>Urheber der Geschäftsidee und vorhandene Schutzrechte sowie Verknüpfung mit vorhergehenden Projekten, Einbindung des Gründungsvorhabens in das Umfeld einer Universität, Fachhochschule bzw. einer außeruniversitären Forschungseinrichtung.</w:t>
      </w: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Pr="007D0665" w:rsidRDefault="00CB4C31" w:rsidP="00CB4C31">
      <w:pPr>
        <w:pStyle w:val="Listenabsatz"/>
        <w:numPr>
          <w:ilvl w:val="1"/>
          <w:numId w:val="16"/>
        </w:numPr>
        <w:spacing w:before="240" w:after="240"/>
        <w:ind w:left="567" w:hanging="567"/>
        <w:rPr>
          <w:b/>
          <w:szCs w:val="20"/>
        </w:rPr>
      </w:pPr>
      <w:bookmarkStart w:id="35" w:name="_Toc498507528"/>
      <w:bookmarkStart w:id="36" w:name="_Toc498509136"/>
      <w:bookmarkStart w:id="37" w:name="_Toc498509175"/>
      <w:bookmarkStart w:id="38" w:name="_Toc498509332"/>
      <w:r w:rsidRPr="007D0665">
        <w:rPr>
          <w:b/>
          <w:szCs w:val="20"/>
        </w:rPr>
        <w:t>Know-how Träger</w:t>
      </w:r>
      <w:bookmarkEnd w:id="35"/>
      <w:bookmarkEnd w:id="36"/>
      <w:bookmarkEnd w:id="37"/>
      <w:bookmarkEnd w:id="38"/>
    </w:p>
    <w:p w:rsidR="00CB4C31" w:rsidRPr="007D0665" w:rsidRDefault="00CB4C31" w:rsidP="00CB4C31">
      <w:pPr>
        <w:spacing w:line="220" w:lineRule="exact"/>
        <w:rPr>
          <w:i/>
          <w:sz w:val="18"/>
          <w:szCs w:val="18"/>
        </w:rPr>
      </w:pPr>
      <w:r w:rsidRPr="007D0665">
        <w:rPr>
          <w:i/>
          <w:sz w:val="18"/>
          <w:szCs w:val="18"/>
        </w:rPr>
        <w:t>Kurze Vorstellung des geplanten Gründungsteams und der Aufgabenverteilung der beteiligten Personen, Bedeutung des an der Universität, Fachhochschule bzw. einer außeruniversitären Forschungseinrichtung erworbenen Know-hows für das Gründungsvorhaben, vorhandene betriebswirtschaftliche bzw. unternehmerische Erfahrungen bzw. Ausbildungen, Einbindung weiterer wissenschaftlicher Partner, etc.</w:t>
      </w:r>
    </w:p>
    <w:p w:rsidR="00CB4C31" w:rsidRDefault="00CB4C31" w:rsidP="00CB4C31">
      <w:pPr>
        <w:spacing w:line="280" w:lineRule="exact"/>
        <w:rPr>
          <w:szCs w:val="20"/>
        </w:rPr>
      </w:pPr>
    </w:p>
    <w:p w:rsidR="0023576A" w:rsidRPr="00C4093A" w:rsidRDefault="0023576A" w:rsidP="00CB4C31">
      <w:pPr>
        <w:spacing w:line="280" w:lineRule="exact"/>
        <w:rPr>
          <w:szCs w:val="20"/>
        </w:rPr>
      </w:pP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Pr="007D0665" w:rsidRDefault="00CB4C31" w:rsidP="00CB4C31">
      <w:pPr>
        <w:pStyle w:val="Listenabsatz"/>
        <w:numPr>
          <w:ilvl w:val="1"/>
          <w:numId w:val="16"/>
        </w:numPr>
        <w:spacing w:before="240" w:after="240"/>
        <w:ind w:left="567" w:hanging="567"/>
        <w:rPr>
          <w:b/>
          <w:szCs w:val="20"/>
        </w:rPr>
      </w:pPr>
      <w:bookmarkStart w:id="39" w:name="_Toc498507529"/>
      <w:bookmarkStart w:id="40" w:name="_Toc498509137"/>
      <w:bookmarkStart w:id="41" w:name="_Toc498509176"/>
      <w:bookmarkStart w:id="42" w:name="_Toc498509333"/>
      <w:r w:rsidRPr="007D0665">
        <w:rPr>
          <w:b/>
          <w:szCs w:val="20"/>
        </w:rPr>
        <w:t>Innovation</w:t>
      </w:r>
      <w:bookmarkEnd w:id="39"/>
      <w:bookmarkEnd w:id="40"/>
      <w:bookmarkEnd w:id="41"/>
      <w:bookmarkEnd w:id="42"/>
    </w:p>
    <w:p w:rsidR="00CB4C31" w:rsidRPr="007D0665" w:rsidRDefault="00CB4C31" w:rsidP="00CB4C31">
      <w:pPr>
        <w:spacing w:line="220" w:lineRule="exact"/>
        <w:rPr>
          <w:i/>
          <w:sz w:val="18"/>
          <w:szCs w:val="18"/>
        </w:rPr>
      </w:pPr>
      <w:r w:rsidRPr="007D0665">
        <w:rPr>
          <w:i/>
          <w:sz w:val="18"/>
          <w:szCs w:val="18"/>
        </w:rPr>
        <w:t>Beschreibung der Technologie- oder Produktinnovation bzw. der wissensbasierten innovativen Dienstleistung.</w:t>
      </w: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Default="00CB4C31" w:rsidP="00CB4C31">
      <w:pPr>
        <w:spacing w:line="280" w:lineRule="exact"/>
        <w:rPr>
          <w:szCs w:val="20"/>
        </w:rPr>
      </w:pPr>
    </w:p>
    <w:p w:rsidR="0023576A" w:rsidRPr="00C4093A" w:rsidRDefault="0023576A" w:rsidP="00CB4C31">
      <w:pPr>
        <w:spacing w:line="280" w:lineRule="exact"/>
        <w:rPr>
          <w:szCs w:val="20"/>
        </w:rPr>
      </w:pPr>
    </w:p>
    <w:p w:rsidR="00CB4C31" w:rsidRPr="007D0665" w:rsidRDefault="00CB4C31" w:rsidP="00CB4C31">
      <w:pPr>
        <w:pStyle w:val="Listenabsatz"/>
        <w:numPr>
          <w:ilvl w:val="1"/>
          <w:numId w:val="16"/>
        </w:numPr>
        <w:spacing w:before="240" w:after="240"/>
        <w:ind w:left="567" w:hanging="567"/>
        <w:rPr>
          <w:b/>
          <w:szCs w:val="20"/>
        </w:rPr>
      </w:pPr>
      <w:bookmarkStart w:id="43" w:name="_Toc498507530"/>
      <w:bookmarkStart w:id="44" w:name="_Toc498509138"/>
      <w:bookmarkStart w:id="45" w:name="_Toc498509177"/>
      <w:bookmarkStart w:id="46" w:name="_Toc498509334"/>
      <w:r w:rsidRPr="007D0665">
        <w:rPr>
          <w:b/>
          <w:szCs w:val="20"/>
        </w:rPr>
        <w:t>Projektplanung</w:t>
      </w:r>
      <w:bookmarkEnd w:id="43"/>
      <w:bookmarkEnd w:id="44"/>
      <w:bookmarkEnd w:id="45"/>
      <w:bookmarkEnd w:id="46"/>
    </w:p>
    <w:p w:rsidR="00CB4C31" w:rsidRPr="007D0665" w:rsidRDefault="00CB4C31" w:rsidP="00CB4C31">
      <w:pPr>
        <w:spacing w:line="220" w:lineRule="exact"/>
        <w:rPr>
          <w:i/>
          <w:sz w:val="18"/>
          <w:szCs w:val="18"/>
        </w:rPr>
      </w:pPr>
      <w:r w:rsidRPr="007D0665">
        <w:rPr>
          <w:i/>
          <w:sz w:val="18"/>
          <w:szCs w:val="18"/>
        </w:rPr>
        <w:t>Projektbezogener Arbeitsplan für den Projektdurchführungszeitraum.</w:t>
      </w:r>
    </w:p>
    <w:p w:rsidR="00CB4C31" w:rsidRDefault="00CB4C31" w:rsidP="00CB4C31">
      <w:pPr>
        <w:spacing w:line="280" w:lineRule="exact"/>
        <w:rPr>
          <w:szCs w:val="20"/>
        </w:rPr>
      </w:pPr>
    </w:p>
    <w:p w:rsidR="007D0665" w:rsidRDefault="007D0665" w:rsidP="00CB4C31">
      <w:pPr>
        <w:spacing w:line="280" w:lineRule="exact"/>
        <w:rPr>
          <w:szCs w:val="20"/>
        </w:rPr>
      </w:pPr>
    </w:p>
    <w:p w:rsidR="007D0665" w:rsidRPr="00C4093A" w:rsidRDefault="007D0665" w:rsidP="00CB4C31">
      <w:pPr>
        <w:spacing w:line="280" w:lineRule="exact"/>
        <w:rPr>
          <w:szCs w:val="20"/>
        </w:rPr>
      </w:pPr>
    </w:p>
    <w:p w:rsidR="00CB4C31" w:rsidRPr="007D0665" w:rsidRDefault="00CB4C31" w:rsidP="00CB4C31">
      <w:pPr>
        <w:pStyle w:val="Listenabsatz"/>
        <w:numPr>
          <w:ilvl w:val="1"/>
          <w:numId w:val="16"/>
        </w:numPr>
        <w:spacing w:before="240" w:after="240"/>
        <w:ind w:left="567" w:hanging="567"/>
        <w:rPr>
          <w:b/>
          <w:szCs w:val="20"/>
        </w:rPr>
      </w:pPr>
      <w:r w:rsidRPr="007D0665">
        <w:rPr>
          <w:b/>
          <w:szCs w:val="20"/>
        </w:rPr>
        <w:lastRenderedPageBreak/>
        <w:t>Beitrag zur Nachhaltigkeit</w:t>
      </w:r>
    </w:p>
    <w:p w:rsidR="00CB4C31" w:rsidRPr="007D0665" w:rsidRDefault="00CB4C31" w:rsidP="00CB4C31">
      <w:pPr>
        <w:spacing w:line="220" w:lineRule="exact"/>
        <w:rPr>
          <w:i/>
          <w:sz w:val="18"/>
          <w:szCs w:val="18"/>
        </w:rPr>
      </w:pPr>
      <w:r w:rsidRPr="007D0665">
        <w:rPr>
          <w:i/>
          <w:sz w:val="18"/>
          <w:szCs w:val="18"/>
        </w:rPr>
        <w:t>Inwieweit sind Aspekte der Nachhaltigkeit (z.B. Kreislaufwirtschaft, Reduktion von Treibhausgasen, etc</w:t>
      </w:r>
      <w:r w:rsidR="00B64F94">
        <w:rPr>
          <w:i/>
          <w:sz w:val="18"/>
          <w:szCs w:val="18"/>
        </w:rPr>
        <w:t>.</w:t>
      </w:r>
      <w:r w:rsidRPr="007D0665">
        <w:rPr>
          <w:i/>
          <w:sz w:val="18"/>
          <w:szCs w:val="18"/>
        </w:rPr>
        <w:t>) Teil des Vorhabens? Leistet das Gründungsvorhaben einen positiven Beitrag zu den Sust</w:t>
      </w:r>
      <w:bookmarkStart w:id="47" w:name="_GoBack"/>
      <w:bookmarkEnd w:id="47"/>
      <w:r w:rsidRPr="007D0665">
        <w:rPr>
          <w:i/>
          <w:sz w:val="18"/>
          <w:szCs w:val="18"/>
        </w:rPr>
        <w:t>ainable Development Goals (SDG) der Vereinten Nationen?</w:t>
      </w:r>
      <w:r w:rsidRPr="007D0665">
        <w:rPr>
          <w:vertAlign w:val="superscript"/>
        </w:rPr>
        <w:footnoteReference w:id="1"/>
      </w:r>
      <w:r w:rsidRPr="007D0665">
        <w:rPr>
          <w:i/>
          <w:sz w:val="18"/>
          <w:szCs w:val="18"/>
        </w:rPr>
        <w:t xml:space="preserve"> </w:t>
      </w: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7D0665" w:rsidRDefault="007D0665" w:rsidP="00CB4C31">
      <w:pPr>
        <w:spacing w:line="280" w:lineRule="exact"/>
        <w:rPr>
          <w:szCs w:val="20"/>
        </w:rPr>
      </w:pPr>
    </w:p>
    <w:p w:rsidR="0023576A" w:rsidRPr="00C4093A" w:rsidRDefault="0023576A" w:rsidP="00CB4C31">
      <w:pPr>
        <w:spacing w:line="280" w:lineRule="exact"/>
        <w:rPr>
          <w:szCs w:val="20"/>
        </w:rPr>
      </w:pPr>
    </w:p>
    <w:p w:rsidR="00CB4C31" w:rsidRPr="007D0665" w:rsidRDefault="00CB4C31" w:rsidP="007D0665">
      <w:pPr>
        <w:pStyle w:val="KWFTitel02"/>
        <w:numPr>
          <w:ilvl w:val="0"/>
          <w:numId w:val="17"/>
        </w:numPr>
        <w:ind w:left="284" w:hanging="284"/>
      </w:pPr>
      <w:bookmarkStart w:id="48" w:name="_Toc498509178"/>
      <w:bookmarkStart w:id="49" w:name="_Toc498509335"/>
      <w:bookmarkStart w:id="50" w:name="_Toc498509652"/>
      <w:bookmarkStart w:id="51" w:name="_Toc498509728"/>
      <w:bookmarkStart w:id="52" w:name="_Toc498516538"/>
      <w:bookmarkStart w:id="53" w:name="_Toc498522659"/>
      <w:bookmarkStart w:id="54" w:name="_Toc498608952"/>
      <w:bookmarkStart w:id="55" w:name="_Toc499040464"/>
      <w:bookmarkStart w:id="56" w:name="_Toc500152201"/>
      <w:bookmarkStart w:id="57" w:name="_Toc505065386"/>
      <w:r w:rsidRPr="007D0665">
        <w:t>Markt und Wettbewerbssituation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CB4C31" w:rsidRPr="007D0665" w:rsidRDefault="00CB4C31" w:rsidP="007D0665">
      <w:pPr>
        <w:pStyle w:val="Listenabsatz"/>
        <w:numPr>
          <w:ilvl w:val="1"/>
          <w:numId w:val="14"/>
        </w:numPr>
        <w:spacing w:before="240" w:after="240"/>
        <w:ind w:left="567" w:hanging="567"/>
        <w:rPr>
          <w:b/>
          <w:szCs w:val="20"/>
        </w:rPr>
      </w:pPr>
      <w:bookmarkStart w:id="58" w:name="_Toc498507532"/>
      <w:bookmarkStart w:id="59" w:name="_Toc498509140"/>
      <w:bookmarkStart w:id="60" w:name="_Toc498509179"/>
      <w:bookmarkStart w:id="61" w:name="_Toc498509336"/>
      <w:r w:rsidRPr="007D0665">
        <w:rPr>
          <w:b/>
          <w:szCs w:val="20"/>
        </w:rPr>
        <w:t>Marktsituation</w:t>
      </w:r>
      <w:bookmarkEnd w:id="58"/>
      <w:bookmarkEnd w:id="59"/>
      <w:bookmarkEnd w:id="60"/>
      <w:bookmarkEnd w:id="61"/>
    </w:p>
    <w:p w:rsidR="00CB4C31" w:rsidRPr="007D0665" w:rsidRDefault="00CB4C31" w:rsidP="00CB4C31">
      <w:pPr>
        <w:spacing w:line="220" w:lineRule="exact"/>
        <w:rPr>
          <w:i/>
          <w:sz w:val="18"/>
          <w:szCs w:val="18"/>
        </w:rPr>
      </w:pPr>
      <w:r w:rsidRPr="007D0665">
        <w:rPr>
          <w:i/>
          <w:sz w:val="18"/>
          <w:szCs w:val="18"/>
        </w:rPr>
        <w:t>Daten zu Marktvolumen, Marktsegmenten, prognostizierten Marktwachstum und Marktpotenzial.</w:t>
      </w:r>
    </w:p>
    <w:p w:rsidR="00CB4C31" w:rsidRDefault="00CB4C31" w:rsidP="00CB4C31">
      <w:pPr>
        <w:spacing w:line="280" w:lineRule="exact"/>
        <w:rPr>
          <w:szCs w:val="20"/>
        </w:rPr>
      </w:pPr>
    </w:p>
    <w:p w:rsidR="0023576A" w:rsidRPr="00C4093A" w:rsidRDefault="0023576A" w:rsidP="00CB4C31">
      <w:pPr>
        <w:spacing w:line="280" w:lineRule="exact"/>
        <w:rPr>
          <w:szCs w:val="20"/>
        </w:rPr>
      </w:pP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Pr="007D0665" w:rsidRDefault="00CB4C31" w:rsidP="00CB4C31">
      <w:pPr>
        <w:pStyle w:val="Listenabsatz"/>
        <w:numPr>
          <w:ilvl w:val="1"/>
          <w:numId w:val="14"/>
        </w:numPr>
        <w:spacing w:before="240" w:after="240"/>
        <w:ind w:left="567" w:hanging="567"/>
        <w:rPr>
          <w:b/>
          <w:szCs w:val="20"/>
        </w:rPr>
      </w:pPr>
      <w:bookmarkStart w:id="62" w:name="_Toc498507533"/>
      <w:bookmarkStart w:id="63" w:name="_Toc498509141"/>
      <w:bookmarkStart w:id="64" w:name="_Toc498509180"/>
      <w:bookmarkStart w:id="65" w:name="_Toc498509337"/>
      <w:r w:rsidRPr="007D0665">
        <w:rPr>
          <w:b/>
          <w:szCs w:val="20"/>
        </w:rPr>
        <w:t>Alleinstellungsmerkmal (USP) und Kundennutzen</w:t>
      </w:r>
      <w:bookmarkEnd w:id="62"/>
      <w:bookmarkEnd w:id="63"/>
      <w:bookmarkEnd w:id="64"/>
      <w:bookmarkEnd w:id="65"/>
    </w:p>
    <w:p w:rsidR="00CB4C31" w:rsidRPr="007D0665" w:rsidRDefault="00CB4C31" w:rsidP="00CB4C31">
      <w:pPr>
        <w:spacing w:line="220" w:lineRule="exact"/>
        <w:rPr>
          <w:i/>
          <w:sz w:val="18"/>
          <w:szCs w:val="18"/>
        </w:rPr>
      </w:pPr>
      <w:r w:rsidRPr="007D0665">
        <w:rPr>
          <w:i/>
          <w:sz w:val="18"/>
          <w:szCs w:val="18"/>
        </w:rPr>
        <w:t>Alleinstellungsmerkmal und Kundennutzen des Produkts oder der Dienstleistung gegenüber Konkurrenten mit vergleichbarem Portfolio, Darstellung des Kundennutzens des Produkts bzw. der Dienstleistung.</w:t>
      </w:r>
    </w:p>
    <w:p w:rsidR="00CB4C31" w:rsidRDefault="00CB4C31" w:rsidP="00CB4C31">
      <w:pPr>
        <w:spacing w:line="280" w:lineRule="exact"/>
        <w:rPr>
          <w:szCs w:val="20"/>
        </w:rPr>
      </w:pPr>
    </w:p>
    <w:p w:rsidR="0023576A" w:rsidRPr="00C4093A" w:rsidRDefault="0023576A" w:rsidP="00CB4C31">
      <w:pPr>
        <w:spacing w:line="280" w:lineRule="exact"/>
        <w:rPr>
          <w:szCs w:val="20"/>
        </w:rPr>
      </w:pP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Pr="007D0665" w:rsidRDefault="00CB4C31" w:rsidP="00CB4C31">
      <w:pPr>
        <w:pStyle w:val="Listenabsatz"/>
        <w:numPr>
          <w:ilvl w:val="1"/>
          <w:numId w:val="14"/>
        </w:numPr>
        <w:spacing w:before="240" w:after="240"/>
        <w:ind w:left="567" w:hanging="567"/>
        <w:rPr>
          <w:b/>
          <w:szCs w:val="20"/>
        </w:rPr>
      </w:pPr>
      <w:bookmarkStart w:id="66" w:name="_Toc498507534"/>
      <w:bookmarkStart w:id="67" w:name="_Toc498509142"/>
      <w:bookmarkStart w:id="68" w:name="_Toc498509181"/>
      <w:bookmarkStart w:id="69" w:name="_Toc498509338"/>
      <w:r w:rsidRPr="007D0665">
        <w:rPr>
          <w:b/>
          <w:szCs w:val="20"/>
        </w:rPr>
        <w:t>Mitbewerber</w:t>
      </w:r>
      <w:bookmarkEnd w:id="66"/>
      <w:bookmarkEnd w:id="67"/>
      <w:bookmarkEnd w:id="68"/>
      <w:bookmarkEnd w:id="69"/>
    </w:p>
    <w:p w:rsidR="00CB4C31" w:rsidRPr="007D0665" w:rsidRDefault="00CB4C31" w:rsidP="00CB4C31">
      <w:pPr>
        <w:spacing w:line="220" w:lineRule="exact"/>
        <w:rPr>
          <w:i/>
          <w:sz w:val="18"/>
          <w:szCs w:val="18"/>
        </w:rPr>
      </w:pPr>
      <w:r w:rsidRPr="007D0665">
        <w:rPr>
          <w:i/>
          <w:sz w:val="18"/>
          <w:szCs w:val="18"/>
        </w:rPr>
        <w:t>Aufzählung der wesentlichen Mitbewerber und Abgrenzung gegenüber deren Angebot.</w:t>
      </w:r>
    </w:p>
    <w:p w:rsidR="00CB4C31" w:rsidRDefault="00CB4C31" w:rsidP="00CB4C31">
      <w:pPr>
        <w:spacing w:line="280" w:lineRule="exact"/>
        <w:rPr>
          <w:szCs w:val="20"/>
        </w:rPr>
      </w:pPr>
    </w:p>
    <w:p w:rsidR="0023576A" w:rsidRPr="00C4093A" w:rsidRDefault="0023576A" w:rsidP="00CB4C31">
      <w:pPr>
        <w:spacing w:line="280" w:lineRule="exact"/>
        <w:rPr>
          <w:szCs w:val="20"/>
        </w:rPr>
      </w:pP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Pr="007D0665" w:rsidRDefault="00CB4C31" w:rsidP="00CB4C31">
      <w:pPr>
        <w:pStyle w:val="Listenabsatz"/>
        <w:numPr>
          <w:ilvl w:val="1"/>
          <w:numId w:val="14"/>
        </w:numPr>
        <w:spacing w:before="240" w:after="240"/>
        <w:ind w:left="567" w:hanging="567"/>
        <w:rPr>
          <w:b/>
          <w:szCs w:val="20"/>
        </w:rPr>
      </w:pPr>
      <w:bookmarkStart w:id="70" w:name="_Toc498507535"/>
      <w:bookmarkStart w:id="71" w:name="_Toc498509143"/>
      <w:bookmarkStart w:id="72" w:name="_Toc498509182"/>
      <w:bookmarkStart w:id="73" w:name="_Toc498509339"/>
      <w:r w:rsidRPr="007D0665">
        <w:rPr>
          <w:b/>
          <w:szCs w:val="20"/>
        </w:rPr>
        <w:t>Markteintritt</w:t>
      </w:r>
      <w:bookmarkEnd w:id="70"/>
      <w:bookmarkEnd w:id="71"/>
      <w:bookmarkEnd w:id="72"/>
      <w:bookmarkEnd w:id="73"/>
    </w:p>
    <w:p w:rsidR="00CB4C31" w:rsidRPr="007D0665" w:rsidRDefault="00CB4C31" w:rsidP="00CB4C31">
      <w:pPr>
        <w:spacing w:line="220" w:lineRule="exact"/>
        <w:rPr>
          <w:i/>
          <w:sz w:val="18"/>
          <w:szCs w:val="18"/>
        </w:rPr>
      </w:pPr>
      <w:r w:rsidRPr="007D0665">
        <w:rPr>
          <w:i/>
          <w:sz w:val="18"/>
          <w:szCs w:val="18"/>
        </w:rPr>
        <w:t>Angaben zur Zielgruppe und zu potenziellen Kunden, mögliche Markteintrittsbarrieren und Maßnahmen zu Marketing und Vertrieb, strategische Partnerschaften beim Markteintritt.</w:t>
      </w:r>
    </w:p>
    <w:p w:rsidR="00CB4C31" w:rsidRDefault="00CB4C31" w:rsidP="00CB4C31">
      <w:pPr>
        <w:spacing w:line="280" w:lineRule="exact"/>
        <w:rPr>
          <w:szCs w:val="20"/>
        </w:rPr>
      </w:pPr>
    </w:p>
    <w:p w:rsidR="0023576A" w:rsidRPr="00C4093A" w:rsidRDefault="0023576A" w:rsidP="00CB4C31">
      <w:pPr>
        <w:spacing w:line="280" w:lineRule="exact"/>
        <w:rPr>
          <w:szCs w:val="20"/>
        </w:rPr>
      </w:pP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Pr="007D0665" w:rsidRDefault="00CB4C31" w:rsidP="00CB4C31">
      <w:pPr>
        <w:pStyle w:val="Listenabsatz"/>
        <w:numPr>
          <w:ilvl w:val="1"/>
          <w:numId w:val="14"/>
        </w:numPr>
        <w:spacing w:before="240" w:after="240"/>
        <w:ind w:left="567" w:hanging="567"/>
        <w:rPr>
          <w:b/>
          <w:szCs w:val="20"/>
        </w:rPr>
      </w:pPr>
      <w:r w:rsidRPr="007D0665">
        <w:rPr>
          <w:b/>
          <w:szCs w:val="20"/>
        </w:rPr>
        <w:t>Kooperation und Zusammenarbeit</w:t>
      </w:r>
    </w:p>
    <w:p w:rsidR="00CB4C31" w:rsidRPr="007D0665" w:rsidRDefault="00CB4C31" w:rsidP="00CB4C31">
      <w:pPr>
        <w:spacing w:line="220" w:lineRule="exact"/>
        <w:rPr>
          <w:i/>
          <w:sz w:val="18"/>
          <w:szCs w:val="18"/>
        </w:rPr>
      </w:pPr>
      <w:r w:rsidRPr="007D0665">
        <w:rPr>
          <w:i/>
          <w:sz w:val="18"/>
          <w:szCs w:val="18"/>
        </w:rPr>
        <w:t>Angaben zur nachhaltigen Wirkung des Gründungsvorhabens auf den Standort Kärnten. Sind eine Zusammenarbeit bzw. Kooperation mit Kärntner Unternehmen oder mit Forschung- &amp; Bildungseinrichtungen geplant? Ist eine überregionale Zusammenarbeit angedacht? Wenn ja, bitte beschreiben Sie diese!</w:t>
      </w:r>
    </w:p>
    <w:p w:rsidR="00CB4C31" w:rsidRDefault="00CB4C31" w:rsidP="00CB4C31">
      <w:pPr>
        <w:spacing w:line="280" w:lineRule="exact"/>
        <w:rPr>
          <w:szCs w:val="20"/>
        </w:rPr>
      </w:pPr>
    </w:p>
    <w:p w:rsidR="0023576A" w:rsidRPr="00C4093A" w:rsidRDefault="0023576A" w:rsidP="00CB4C31">
      <w:pPr>
        <w:spacing w:line="280" w:lineRule="exact"/>
        <w:rPr>
          <w:szCs w:val="20"/>
        </w:rPr>
      </w:pPr>
    </w:p>
    <w:p w:rsidR="00CB4C31" w:rsidRDefault="00CB4C31" w:rsidP="00CB4C31">
      <w:pPr>
        <w:spacing w:line="280" w:lineRule="exact"/>
        <w:rPr>
          <w:szCs w:val="20"/>
        </w:rPr>
      </w:pPr>
    </w:p>
    <w:p w:rsidR="0023576A" w:rsidRDefault="0023576A" w:rsidP="00CB4C31">
      <w:pPr>
        <w:spacing w:line="280" w:lineRule="exact"/>
        <w:rPr>
          <w:szCs w:val="20"/>
        </w:rPr>
      </w:pPr>
    </w:p>
    <w:p w:rsidR="0023576A" w:rsidRPr="00C4093A" w:rsidRDefault="0023576A" w:rsidP="00CB4C31">
      <w:pPr>
        <w:spacing w:line="280" w:lineRule="exact"/>
        <w:rPr>
          <w:szCs w:val="20"/>
        </w:rPr>
      </w:pPr>
    </w:p>
    <w:p w:rsidR="00CB4C31" w:rsidRPr="007D0665" w:rsidRDefault="00CB4C31" w:rsidP="007D0665">
      <w:pPr>
        <w:pStyle w:val="KWFTitel02"/>
        <w:numPr>
          <w:ilvl w:val="0"/>
          <w:numId w:val="17"/>
        </w:numPr>
        <w:ind w:left="284" w:hanging="284"/>
      </w:pPr>
      <w:bookmarkStart w:id="74" w:name="_Toc498509183"/>
      <w:bookmarkStart w:id="75" w:name="_Toc498509340"/>
      <w:bookmarkStart w:id="76" w:name="_Toc498509653"/>
      <w:bookmarkStart w:id="77" w:name="_Toc498509729"/>
      <w:bookmarkStart w:id="78" w:name="_Toc498516539"/>
      <w:bookmarkStart w:id="79" w:name="_Toc498522660"/>
      <w:bookmarkStart w:id="80" w:name="_Toc498608953"/>
      <w:bookmarkStart w:id="81" w:name="_Toc499040465"/>
      <w:bookmarkStart w:id="82" w:name="_Toc500152202"/>
      <w:bookmarkStart w:id="83" w:name="_Toc505065387"/>
      <w:r w:rsidRPr="007D0665">
        <w:lastRenderedPageBreak/>
        <w:t>Unternehmensplanung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CB4C31" w:rsidRPr="007D0665" w:rsidRDefault="00CB4C31" w:rsidP="007D0665">
      <w:pPr>
        <w:pStyle w:val="Listenabsatz"/>
        <w:numPr>
          <w:ilvl w:val="1"/>
          <w:numId w:val="15"/>
        </w:numPr>
        <w:spacing w:before="240" w:after="240"/>
        <w:ind w:left="567" w:hanging="567"/>
        <w:rPr>
          <w:b/>
          <w:szCs w:val="20"/>
        </w:rPr>
      </w:pPr>
      <w:bookmarkStart w:id="84" w:name="_Toc498507537"/>
      <w:bookmarkStart w:id="85" w:name="_Toc498509145"/>
      <w:bookmarkStart w:id="86" w:name="_Toc498509184"/>
      <w:bookmarkStart w:id="87" w:name="_Toc498509341"/>
      <w:r w:rsidRPr="007D0665">
        <w:rPr>
          <w:b/>
          <w:szCs w:val="20"/>
        </w:rPr>
        <w:t>Finanzplanung</w:t>
      </w:r>
      <w:bookmarkEnd w:id="84"/>
      <w:bookmarkEnd w:id="85"/>
      <w:bookmarkEnd w:id="86"/>
      <w:bookmarkEnd w:id="87"/>
    </w:p>
    <w:p w:rsidR="00CB4C31" w:rsidRPr="007D0665" w:rsidRDefault="00CB4C31" w:rsidP="00CB4C31">
      <w:pPr>
        <w:spacing w:line="220" w:lineRule="exact"/>
        <w:rPr>
          <w:i/>
          <w:sz w:val="18"/>
          <w:szCs w:val="18"/>
        </w:rPr>
      </w:pPr>
      <w:r w:rsidRPr="007D0665">
        <w:rPr>
          <w:i/>
          <w:sz w:val="18"/>
          <w:szCs w:val="18"/>
        </w:rPr>
        <w:t>Finanzplanung für die ersten zwei Jahre nach Gründung mit Erläuterungen.</w:t>
      </w:r>
    </w:p>
    <w:p w:rsidR="00CB4C31" w:rsidRPr="00C4093A" w:rsidRDefault="00CB4C31" w:rsidP="00CB4C31">
      <w:pPr>
        <w:spacing w:line="280" w:lineRule="exact"/>
        <w:rPr>
          <w:szCs w:val="20"/>
        </w:rPr>
      </w:pPr>
    </w:p>
    <w:p w:rsidR="00CB4C31" w:rsidRDefault="00CB4C31" w:rsidP="00CB4C31">
      <w:pPr>
        <w:spacing w:line="280" w:lineRule="exact"/>
        <w:rPr>
          <w:szCs w:val="20"/>
        </w:rPr>
      </w:pPr>
    </w:p>
    <w:p w:rsidR="0023576A" w:rsidRPr="00C4093A" w:rsidRDefault="0023576A" w:rsidP="00CB4C31">
      <w:pPr>
        <w:spacing w:line="280" w:lineRule="exact"/>
        <w:rPr>
          <w:szCs w:val="20"/>
        </w:rPr>
      </w:pPr>
    </w:p>
    <w:p w:rsidR="00CB4C31" w:rsidRPr="007D0665" w:rsidRDefault="00CB4C31" w:rsidP="00CB4C31">
      <w:pPr>
        <w:pStyle w:val="Listenabsatz"/>
        <w:numPr>
          <w:ilvl w:val="1"/>
          <w:numId w:val="15"/>
        </w:numPr>
        <w:spacing w:before="240" w:after="240"/>
        <w:ind w:left="567" w:hanging="567"/>
        <w:rPr>
          <w:b/>
          <w:szCs w:val="20"/>
        </w:rPr>
      </w:pPr>
      <w:bookmarkStart w:id="88" w:name="_Toc498507538"/>
      <w:bookmarkStart w:id="89" w:name="_Toc498509146"/>
      <w:bookmarkStart w:id="90" w:name="_Toc498509185"/>
      <w:bookmarkStart w:id="91" w:name="_Toc498509342"/>
      <w:r w:rsidRPr="007D0665">
        <w:rPr>
          <w:b/>
          <w:szCs w:val="20"/>
        </w:rPr>
        <w:t>Unternehmensorganisation</w:t>
      </w:r>
      <w:bookmarkEnd w:id="88"/>
      <w:bookmarkEnd w:id="89"/>
      <w:bookmarkEnd w:id="90"/>
      <w:bookmarkEnd w:id="91"/>
    </w:p>
    <w:p w:rsidR="00CB4C31" w:rsidRPr="0023576A" w:rsidRDefault="00CB4C31" w:rsidP="00CB4C31">
      <w:pPr>
        <w:spacing w:line="220" w:lineRule="exact"/>
        <w:rPr>
          <w:i/>
          <w:sz w:val="18"/>
          <w:szCs w:val="18"/>
        </w:rPr>
      </w:pPr>
      <w:r w:rsidRPr="0023576A">
        <w:rPr>
          <w:i/>
          <w:sz w:val="18"/>
          <w:szCs w:val="18"/>
        </w:rPr>
        <w:t>Geplante Rechtsform und Organisation bzw. Organigramm für das zu gründende Unternehmen.</w:t>
      </w:r>
      <w:r w:rsidR="007D0665" w:rsidRPr="0023576A">
        <w:rPr>
          <w:i/>
          <w:sz w:val="18"/>
          <w:szCs w:val="18"/>
        </w:rPr>
        <w:t xml:space="preserve"> </w:t>
      </w:r>
      <w:r w:rsidRPr="0023576A">
        <w:rPr>
          <w:i/>
          <w:sz w:val="18"/>
          <w:szCs w:val="18"/>
        </w:rPr>
        <w:t>An welchem Standort soll das Unternehmen gegründet werden</w:t>
      </w:r>
      <w:r w:rsidR="007D0665" w:rsidRPr="0023576A">
        <w:rPr>
          <w:i/>
          <w:sz w:val="18"/>
          <w:szCs w:val="18"/>
        </w:rPr>
        <w:t>?</w:t>
      </w:r>
    </w:p>
    <w:p w:rsidR="00FA522E" w:rsidRDefault="00FA522E" w:rsidP="009B784D">
      <w:pPr>
        <w:pStyle w:val="KWFHaupttext"/>
      </w:pPr>
    </w:p>
    <w:p w:rsidR="0023576A" w:rsidRDefault="0023576A" w:rsidP="009B784D">
      <w:pPr>
        <w:pStyle w:val="KWFHaupttext"/>
      </w:pPr>
    </w:p>
    <w:p w:rsidR="0023576A" w:rsidRPr="00C4093A" w:rsidRDefault="0023576A" w:rsidP="009B784D">
      <w:pPr>
        <w:pStyle w:val="KWFHaupttext"/>
      </w:pPr>
    </w:p>
    <w:sectPr w:rsidR="0023576A" w:rsidRPr="00C4093A" w:rsidSect="00F6327A">
      <w:type w:val="continuous"/>
      <w:pgSz w:w="11906" w:h="16838" w:code="9"/>
      <w:pgMar w:top="641" w:right="4253" w:bottom="397" w:left="1701" w:header="64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301" w:rsidRDefault="00284301" w:rsidP="005B4A9E">
      <w:r>
        <w:separator/>
      </w:r>
    </w:p>
  </w:endnote>
  <w:endnote w:type="continuationSeparator" w:id="0">
    <w:p w:rsidR="00284301" w:rsidRDefault="00284301" w:rsidP="005B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file-Light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BD" w:rsidRDefault="003624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164" w:rsidRDefault="00980164" w:rsidP="00980164">
    <w:pPr>
      <w:pStyle w:val="KWFMarginaltext"/>
      <w:tabs>
        <w:tab w:val="left" w:pos="1134"/>
        <w:tab w:val="left" w:pos="3119"/>
        <w:tab w:val="left" w:pos="3686"/>
        <w:tab w:val="left" w:pos="3969"/>
        <w:tab w:val="left" w:pos="4395"/>
        <w:tab w:val="left" w:pos="5103"/>
      </w:tabs>
    </w:pPr>
    <w:bookmarkStart w:id="0" w:name="OLE_LINK6"/>
    <w:bookmarkStart w:id="1" w:name="OLE_LINK5"/>
    <w:bookmarkStart w:id="2" w:name="OLE_LINK4"/>
    <w:bookmarkStart w:id="3" w:name="OLE_LINK3"/>
    <w:bookmarkStart w:id="4" w:name="OLE_LINK2"/>
    <w:bookmarkStart w:id="5" w:name="OLE_LINK1"/>
    <w:r>
      <w:t xml:space="preserve">Seite </w:t>
    </w:r>
    <w:r>
      <w:fldChar w:fldCharType="begin"/>
    </w:r>
    <w:r>
      <w:instrText xml:space="preserve"> PAGE  \# "00"    \* MERGEFORMAT </w:instrText>
    </w:r>
    <w:r>
      <w:fldChar w:fldCharType="separate"/>
    </w:r>
    <w:r>
      <w:t>10</w:t>
    </w:r>
    <w:r>
      <w:fldChar w:fldCharType="end"/>
    </w:r>
    <w:r>
      <w:t xml:space="preserve"> | </w:t>
    </w:r>
    <w:r>
      <w:fldChar w:fldCharType="begin"/>
    </w:r>
    <w:r>
      <w:instrText xml:space="preserve"> SECTIONPAGES  \# "00"  \* MERGEFORMAT </w:instrText>
    </w:r>
    <w:r>
      <w:fldChar w:fldCharType="separate"/>
    </w:r>
    <w:r w:rsidR="00B64F94">
      <w:rPr>
        <w:noProof/>
      </w:rPr>
      <w:t>04</w:t>
    </w:r>
    <w:r>
      <w:fldChar w:fldCharType="end"/>
    </w:r>
    <w:bookmarkEnd w:id="0"/>
    <w:bookmarkEnd w:id="1"/>
    <w:bookmarkEnd w:id="2"/>
    <w:bookmarkEnd w:id="3"/>
    <w:bookmarkEnd w:id="4"/>
    <w:bookmarkEnd w:id="5"/>
    <w:r>
      <w:tab/>
    </w:r>
    <w:r>
      <w:tab/>
    </w:r>
    <w:r>
      <w:tab/>
    </w:r>
    <w:r>
      <w:tab/>
    </w:r>
    <w:r>
      <w:tab/>
    </w:r>
    <w:r>
      <w:tab/>
    </w:r>
    <w:r w:rsidR="003624BD">
      <w:t>1</w:t>
    </w:r>
    <w:r>
      <w:t>.0-2</w:t>
    </w:r>
    <w:r w:rsidR="003624BD">
      <w:t>3</w:t>
    </w:r>
  </w:p>
  <w:p w:rsidR="005B4A9E" w:rsidRPr="00980164" w:rsidRDefault="003624BD" w:rsidP="00980164">
    <w:pPr>
      <w:pStyle w:val="KWFMarginaltext"/>
      <w:tabs>
        <w:tab w:val="left" w:pos="1134"/>
        <w:tab w:val="left" w:pos="3119"/>
        <w:tab w:val="left" w:pos="3686"/>
        <w:tab w:val="left" w:pos="3969"/>
        <w:tab w:val="left" w:pos="4395"/>
        <w:tab w:val="left" w:pos="5103"/>
      </w:tabs>
    </w:pPr>
    <w:r>
      <w:t>Ideenpapier vor.GRÜNDEN</w:t>
    </w:r>
    <w:r w:rsidR="00980164">
      <w:tab/>
    </w:r>
    <w:r w:rsidR="00980164">
      <w:tab/>
    </w:r>
    <w:r w:rsidR="00980164">
      <w:tab/>
    </w:r>
    <w:r w:rsidR="00980164">
      <w:tab/>
    </w:r>
    <w:r w:rsidR="00980164">
      <w:tab/>
    </w:r>
    <w:r>
      <w:t>03</w:t>
    </w:r>
    <w:r w:rsidR="00980164">
      <w:t>.0</w:t>
    </w:r>
    <w:r>
      <w:t>4</w:t>
    </w:r>
    <w:r w:rsidR="00980164">
      <w:t>.202</w:t>
    </w:r>
    <w: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BD" w:rsidRDefault="003624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301" w:rsidRDefault="00284301" w:rsidP="005B4A9E">
      <w:r>
        <w:separator/>
      </w:r>
    </w:p>
  </w:footnote>
  <w:footnote w:type="continuationSeparator" w:id="0">
    <w:p w:rsidR="00284301" w:rsidRDefault="00284301" w:rsidP="005B4A9E">
      <w:r>
        <w:continuationSeparator/>
      </w:r>
    </w:p>
  </w:footnote>
  <w:footnote w:id="1">
    <w:p w:rsidR="00CB4C31" w:rsidRPr="003919B1" w:rsidRDefault="00CB4C31" w:rsidP="00CB4C31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23576A">
        <w:rPr>
          <w:rFonts w:ascii="Corbel" w:hAnsi="Corbel"/>
          <w:sz w:val="16"/>
          <w:szCs w:val="16"/>
          <w:lang w:val="de-DE"/>
        </w:rPr>
        <w:t>zu den SDG vgl.: https://www.sdgwatch.at/de/ueber-sdgs/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BD" w:rsidRDefault="003624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85" w:rsidRDefault="002629DC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3920490</wp:posOffset>
          </wp:positionH>
          <wp:positionV relativeFrom="page">
            <wp:posOffset>0</wp:posOffset>
          </wp:positionV>
          <wp:extent cx="2512060" cy="10658475"/>
          <wp:effectExtent l="0" t="0" r="2540" b="9525"/>
          <wp:wrapNone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85" w:rsidRDefault="00A27C6F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4103508</wp:posOffset>
          </wp:positionH>
          <wp:positionV relativeFrom="paragraph">
            <wp:posOffset>-398836</wp:posOffset>
          </wp:positionV>
          <wp:extent cx="2364740" cy="10033000"/>
          <wp:effectExtent l="0" t="0" r="0" b="635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t_EU-Logo_Leiste_fuer_KWF_Briefpapi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003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3E8D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503CA6"/>
    <w:multiLevelType w:val="multilevel"/>
    <w:tmpl w:val="64209E12"/>
    <w:styleLink w:val="KWF-Aufzhlungszeichen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65"/>
        </w:tabs>
        <w:ind w:left="765" w:hanging="25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1276" w:hanging="25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531"/>
        </w:tabs>
        <w:ind w:left="1531" w:hanging="25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786"/>
        </w:tabs>
        <w:ind w:left="1786" w:hanging="25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041"/>
        </w:tabs>
        <w:ind w:left="2041" w:hanging="25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353"/>
        </w:tabs>
        <w:ind w:left="2353" w:hanging="312"/>
      </w:pPr>
      <w:rPr>
        <w:rFonts w:ascii="Wingdings" w:hAnsi="Wingdings" w:hint="default"/>
      </w:rPr>
    </w:lvl>
  </w:abstractNum>
  <w:abstractNum w:abstractNumId="2" w15:restartNumberingAfterBreak="0">
    <w:nsid w:val="23EE1B0B"/>
    <w:multiLevelType w:val="multilevel"/>
    <w:tmpl w:val="0E58AC16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9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1" w:hanging="23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27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31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2" w:hanging="3572"/>
      </w:pPr>
      <w:rPr>
        <w:rFonts w:hint="default"/>
      </w:rPr>
    </w:lvl>
  </w:abstractNum>
  <w:abstractNum w:abstractNumId="3" w15:restartNumberingAfterBreak="0">
    <w:nsid w:val="3F29554B"/>
    <w:multiLevelType w:val="multilevel"/>
    <w:tmpl w:val="ADA406D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24765AC"/>
    <w:multiLevelType w:val="multilevel"/>
    <w:tmpl w:val="4844BC34"/>
    <w:styleLink w:val="berschriftenJKUjuristisch"/>
    <w:lvl w:ilvl="0">
      <w:start w:val="1"/>
      <w:numFmt w:val="upperRoman"/>
      <w:lvlText w:val="%1. 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 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. 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97" w:hanging="39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7" w:hanging="397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" w:hanging="397"/>
      </w:pPr>
      <w:rPr>
        <w:rFonts w:hint="default"/>
      </w:rPr>
    </w:lvl>
  </w:abstractNum>
  <w:abstractNum w:abstractNumId="5" w15:restartNumberingAfterBreak="0">
    <w:nsid w:val="51BA030B"/>
    <w:multiLevelType w:val="hybridMultilevel"/>
    <w:tmpl w:val="AFBA11E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A428D"/>
    <w:multiLevelType w:val="multilevel"/>
    <w:tmpl w:val="CED0987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D542CAC"/>
    <w:multiLevelType w:val="multilevel"/>
    <w:tmpl w:val="DF94B506"/>
    <w:styleLink w:val="KWF-RMNummerierung"/>
    <w:lvl w:ilvl="0">
      <w:start w:val="1"/>
      <w:numFmt w:val="upperRoman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upperRoman"/>
      <w:lvlText w:val="%2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8" w15:restartNumberingAfterBreak="0">
    <w:nsid w:val="5FE81894"/>
    <w:multiLevelType w:val="multilevel"/>
    <w:tmpl w:val="520AC80A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9" w15:restartNumberingAfterBreak="0">
    <w:nsid w:val="644D1974"/>
    <w:multiLevelType w:val="multilevel"/>
    <w:tmpl w:val="5742D2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 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. 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97" w:hanging="39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7" w:hanging="397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" w:hanging="397"/>
      </w:pPr>
      <w:rPr>
        <w:rFonts w:hint="default"/>
      </w:rPr>
    </w:lvl>
  </w:abstractNum>
  <w:abstractNum w:abstractNumId="10" w15:restartNumberingAfterBreak="0">
    <w:nsid w:val="674D543B"/>
    <w:multiLevelType w:val="multilevel"/>
    <w:tmpl w:val="4844BC34"/>
    <w:lvl w:ilvl="0">
      <w:start w:val="1"/>
      <w:numFmt w:val="upperRoman"/>
      <w:lvlText w:val="%1. "/>
      <w:lvlJc w:val="left"/>
      <w:pPr>
        <w:ind w:left="397" w:hanging="397"/>
      </w:pPr>
      <w:rPr>
        <w:rFonts w:hint="default"/>
      </w:rPr>
    </w:lvl>
    <w:lvl w:ilvl="1">
      <w:start w:val="1"/>
      <w:numFmt w:val="upperLetter"/>
      <w:lvlText w:val="%2. 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. 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97" w:hanging="39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7" w:hanging="397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" w:hanging="397"/>
      </w:pPr>
      <w:rPr>
        <w:rFonts w:hint="default"/>
      </w:rPr>
    </w:lvl>
  </w:abstractNum>
  <w:abstractNum w:abstractNumId="11" w15:restartNumberingAfterBreak="0">
    <w:nsid w:val="691E689A"/>
    <w:multiLevelType w:val="multilevel"/>
    <w:tmpl w:val="64209E12"/>
    <w:numStyleLink w:val="KWF-Aufzhlungszeichen"/>
  </w:abstractNum>
  <w:abstractNum w:abstractNumId="12" w15:restartNumberingAfterBreak="0">
    <w:nsid w:val="6C456E12"/>
    <w:multiLevelType w:val="multilevel"/>
    <w:tmpl w:val="15BAE962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F4031C0"/>
    <w:multiLevelType w:val="multilevel"/>
    <w:tmpl w:val="64209E12"/>
    <w:numStyleLink w:val="KWF-Aufzhlungszeichen"/>
  </w:abstractNum>
  <w:abstractNum w:abstractNumId="14" w15:restartNumberingAfterBreak="0">
    <w:nsid w:val="77413A80"/>
    <w:multiLevelType w:val="multilevel"/>
    <w:tmpl w:val="520AC80A"/>
    <w:styleLink w:val="KWF-Nummerierung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15" w15:restartNumberingAfterBreak="0">
    <w:nsid w:val="7D7E0BB3"/>
    <w:multiLevelType w:val="hybridMultilevel"/>
    <w:tmpl w:val="12E058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E6FDB"/>
    <w:multiLevelType w:val="hybridMultilevel"/>
    <w:tmpl w:val="F12E150C"/>
    <w:lvl w:ilvl="0" w:tplc="E69C8544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4"/>
  </w:num>
  <w:num w:numId="5">
    <w:abstractNumId w:val="7"/>
  </w:num>
  <w:num w:numId="6">
    <w:abstractNumId w:val="8"/>
  </w:num>
  <w:num w:numId="7">
    <w:abstractNumId w:val="16"/>
  </w:num>
  <w:num w:numId="8">
    <w:abstractNumId w:val="11"/>
  </w:num>
  <w:num w:numId="9">
    <w:abstractNumId w:val="15"/>
  </w:num>
  <w:num w:numId="10">
    <w:abstractNumId w:val="13"/>
  </w:num>
  <w:num w:numId="11">
    <w:abstractNumId w:val="4"/>
  </w:num>
  <w:num w:numId="12">
    <w:abstractNumId w:val="10"/>
  </w:num>
  <w:num w:numId="13">
    <w:abstractNumId w:val="9"/>
  </w:num>
  <w:num w:numId="14">
    <w:abstractNumId w:val="12"/>
  </w:num>
  <w:num w:numId="15">
    <w:abstractNumId w:val="3"/>
  </w:num>
  <w:num w:numId="16">
    <w:abstractNumId w:val="6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255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2E"/>
    <w:rsid w:val="00000572"/>
    <w:rsid w:val="00027659"/>
    <w:rsid w:val="00093583"/>
    <w:rsid w:val="000A25E4"/>
    <w:rsid w:val="000D4495"/>
    <w:rsid w:val="000F446B"/>
    <w:rsid w:val="0010712A"/>
    <w:rsid w:val="00132900"/>
    <w:rsid w:val="00143751"/>
    <w:rsid w:val="00160BA0"/>
    <w:rsid w:val="001777AD"/>
    <w:rsid w:val="001A6392"/>
    <w:rsid w:val="001D15CF"/>
    <w:rsid w:val="0023576A"/>
    <w:rsid w:val="002629DC"/>
    <w:rsid w:val="00284301"/>
    <w:rsid w:val="002E3149"/>
    <w:rsid w:val="00306A0B"/>
    <w:rsid w:val="003624BD"/>
    <w:rsid w:val="00392DCE"/>
    <w:rsid w:val="003A5BA9"/>
    <w:rsid w:val="003B3917"/>
    <w:rsid w:val="003C0E32"/>
    <w:rsid w:val="003C4C84"/>
    <w:rsid w:val="003F5385"/>
    <w:rsid w:val="00405616"/>
    <w:rsid w:val="00411EE8"/>
    <w:rsid w:val="004753F4"/>
    <w:rsid w:val="004B527A"/>
    <w:rsid w:val="004E7BDC"/>
    <w:rsid w:val="005316B5"/>
    <w:rsid w:val="005344D9"/>
    <w:rsid w:val="0054150C"/>
    <w:rsid w:val="0054509E"/>
    <w:rsid w:val="00557FAE"/>
    <w:rsid w:val="00565621"/>
    <w:rsid w:val="00592543"/>
    <w:rsid w:val="005B4A9E"/>
    <w:rsid w:val="005D74F3"/>
    <w:rsid w:val="00600048"/>
    <w:rsid w:val="00610789"/>
    <w:rsid w:val="00624F8A"/>
    <w:rsid w:val="00687B37"/>
    <w:rsid w:val="006F1D08"/>
    <w:rsid w:val="006F27CE"/>
    <w:rsid w:val="006F7C59"/>
    <w:rsid w:val="00702245"/>
    <w:rsid w:val="00747DF7"/>
    <w:rsid w:val="007510A2"/>
    <w:rsid w:val="00751C83"/>
    <w:rsid w:val="00760D05"/>
    <w:rsid w:val="007832F9"/>
    <w:rsid w:val="007A3C9F"/>
    <w:rsid w:val="007B5F57"/>
    <w:rsid w:val="007C239F"/>
    <w:rsid w:val="007D0665"/>
    <w:rsid w:val="0083116F"/>
    <w:rsid w:val="0089519A"/>
    <w:rsid w:val="008A67F8"/>
    <w:rsid w:val="008B4656"/>
    <w:rsid w:val="008E0E62"/>
    <w:rsid w:val="008E59C6"/>
    <w:rsid w:val="009501DD"/>
    <w:rsid w:val="00970E82"/>
    <w:rsid w:val="00975C08"/>
    <w:rsid w:val="00977A30"/>
    <w:rsid w:val="00980164"/>
    <w:rsid w:val="009A662F"/>
    <w:rsid w:val="009B784D"/>
    <w:rsid w:val="009D46FB"/>
    <w:rsid w:val="009D6E0E"/>
    <w:rsid w:val="00A27C6F"/>
    <w:rsid w:val="00A3082A"/>
    <w:rsid w:val="00A37CCC"/>
    <w:rsid w:val="00A55490"/>
    <w:rsid w:val="00A8654C"/>
    <w:rsid w:val="00AA04F3"/>
    <w:rsid w:val="00AC4DDC"/>
    <w:rsid w:val="00AE517E"/>
    <w:rsid w:val="00B40AA9"/>
    <w:rsid w:val="00B626DB"/>
    <w:rsid w:val="00B64F94"/>
    <w:rsid w:val="00BB6F38"/>
    <w:rsid w:val="00BB7D21"/>
    <w:rsid w:val="00BE0347"/>
    <w:rsid w:val="00BE65F0"/>
    <w:rsid w:val="00C037A1"/>
    <w:rsid w:val="00C10DBB"/>
    <w:rsid w:val="00C152F1"/>
    <w:rsid w:val="00C34701"/>
    <w:rsid w:val="00C4093A"/>
    <w:rsid w:val="00C42D2B"/>
    <w:rsid w:val="00CB4C31"/>
    <w:rsid w:val="00CB7DCF"/>
    <w:rsid w:val="00CC3D00"/>
    <w:rsid w:val="00D22B7B"/>
    <w:rsid w:val="00D42587"/>
    <w:rsid w:val="00D42972"/>
    <w:rsid w:val="00D72A39"/>
    <w:rsid w:val="00D73863"/>
    <w:rsid w:val="00DB415F"/>
    <w:rsid w:val="00DC6EF1"/>
    <w:rsid w:val="00E12528"/>
    <w:rsid w:val="00E22E5F"/>
    <w:rsid w:val="00E34E5D"/>
    <w:rsid w:val="00E35067"/>
    <w:rsid w:val="00E66FD5"/>
    <w:rsid w:val="00EA1729"/>
    <w:rsid w:val="00EA2596"/>
    <w:rsid w:val="00EB1EFA"/>
    <w:rsid w:val="00EC35B2"/>
    <w:rsid w:val="00ED5CE6"/>
    <w:rsid w:val="00EE43B2"/>
    <w:rsid w:val="00F57CA5"/>
    <w:rsid w:val="00F6327A"/>
    <w:rsid w:val="00F63C4D"/>
    <w:rsid w:val="00F90C7E"/>
    <w:rsid w:val="00FA522E"/>
    <w:rsid w:val="00FC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5B9859"/>
  <w15:docId w15:val="{B3C8F1F8-0DBF-4AAC-AB54-D54D2E3A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B64F94"/>
    <w:rPr>
      <w:rFonts w:ascii="Corbel" w:hAnsi="Corbel"/>
      <w:szCs w:val="24"/>
      <w:lang w:eastAsia="de-DE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rsid w:val="00B64F94"/>
    <w:pPr>
      <w:keepNext/>
      <w:keepLines/>
      <w:spacing w:before="240"/>
      <w:outlineLvl w:val="0"/>
    </w:pPr>
    <w:rPr>
      <w:sz w:val="32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CB4C31"/>
    <w:pPr>
      <w:keepNext/>
      <w:keepLines/>
      <w:spacing w:before="360" w:after="360"/>
      <w:ind w:left="397" w:hanging="397"/>
      <w:outlineLvl w:val="1"/>
    </w:pPr>
    <w:rPr>
      <w:rFonts w:ascii="Arial" w:eastAsiaTheme="majorEastAsia" w:hAnsi="Arial" w:cstheme="majorBidi"/>
      <w:b/>
      <w:sz w:val="26"/>
      <w:szCs w:val="26"/>
      <w:lang w:eastAsia="en-US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CB4C31"/>
    <w:pPr>
      <w:keepNext/>
      <w:keepLines/>
      <w:spacing w:before="240" w:after="240"/>
      <w:ind w:left="397" w:hanging="397"/>
      <w:outlineLvl w:val="2"/>
    </w:pPr>
    <w:rPr>
      <w:rFonts w:ascii="Arial" w:eastAsiaTheme="majorEastAsia" w:hAnsi="Arial" w:cstheme="majorBidi"/>
      <w:b/>
      <w:sz w:val="22"/>
      <w:lang w:eastAsia="en-US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CB4C31"/>
    <w:pPr>
      <w:keepNext/>
      <w:keepLines/>
      <w:spacing w:before="240" w:after="120"/>
      <w:ind w:left="397" w:hanging="397"/>
      <w:outlineLvl w:val="3"/>
    </w:pPr>
    <w:rPr>
      <w:rFonts w:ascii="Arial" w:eastAsiaTheme="majorEastAsia" w:hAnsi="Arial" w:cstheme="majorBidi"/>
      <w:b/>
      <w:iCs/>
      <w:sz w:val="22"/>
      <w:szCs w:val="22"/>
      <w:lang w:eastAsia="en-US"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CB4C31"/>
    <w:pPr>
      <w:keepNext/>
      <w:keepLines/>
      <w:spacing w:before="240" w:after="120"/>
      <w:ind w:left="397" w:hanging="397"/>
      <w:outlineLvl w:val="4"/>
    </w:pPr>
    <w:rPr>
      <w:rFonts w:ascii="Arial" w:eastAsiaTheme="majorEastAsia" w:hAnsi="Arial" w:cstheme="majorBidi"/>
      <w:b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B4C31"/>
    <w:pPr>
      <w:spacing w:before="120" w:after="120"/>
      <w:ind w:left="397" w:hanging="397"/>
      <w:outlineLvl w:val="5"/>
    </w:pPr>
    <w:rPr>
      <w:rFonts w:ascii="Arial" w:eastAsiaTheme="minorHAnsi" w:hAnsi="Arial" w:cstheme="minorBidi"/>
      <w:b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B4C31"/>
    <w:pPr>
      <w:keepNext/>
      <w:keepLines/>
      <w:spacing w:before="40" w:line="300" w:lineRule="exact"/>
      <w:ind w:left="397" w:hanging="397"/>
      <w:outlineLvl w:val="6"/>
    </w:pPr>
    <w:rPr>
      <w:rFonts w:asciiTheme="minorHAnsi" w:eastAsiaTheme="majorEastAsia" w:hAnsiTheme="minorHAnsi" w:cstheme="majorBidi"/>
      <w:b/>
      <w:iCs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B4C31"/>
    <w:pPr>
      <w:keepNext/>
      <w:keepLines/>
      <w:spacing w:before="40" w:line="300" w:lineRule="exact"/>
      <w:ind w:left="397" w:hanging="397"/>
      <w:outlineLvl w:val="7"/>
    </w:pPr>
    <w:rPr>
      <w:rFonts w:ascii="Arial" w:eastAsiaTheme="majorEastAsia" w:hAnsi="Arial" w:cstheme="majorBidi"/>
      <w:b/>
      <w:color w:val="272727" w:themeColor="text1" w:themeTint="D8"/>
      <w:sz w:val="22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B4C31"/>
    <w:pPr>
      <w:keepNext/>
      <w:keepLines/>
      <w:spacing w:before="40" w:line="300" w:lineRule="exact"/>
      <w:ind w:left="397" w:hanging="397"/>
      <w:outlineLvl w:val="8"/>
    </w:pPr>
    <w:rPr>
      <w:rFonts w:ascii="Arial" w:eastAsiaTheme="majorEastAsia" w:hAnsi="Arial" w:cstheme="majorBidi"/>
      <w:b/>
      <w:iCs/>
      <w:color w:val="272727" w:themeColor="text1" w:themeTint="D8"/>
      <w:sz w:val="22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B64F9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64F94"/>
  </w:style>
  <w:style w:type="paragraph" w:styleId="Sprechblasentext">
    <w:name w:val="Balloon Text"/>
    <w:basedOn w:val="Standard"/>
    <w:semiHidden/>
    <w:rsid w:val="00B64F94"/>
    <w:rPr>
      <w:rFonts w:ascii="Tahoma" w:hAnsi="Tahoma" w:cs="Tahoma"/>
      <w:sz w:val="16"/>
      <w:szCs w:val="16"/>
    </w:rPr>
  </w:style>
  <w:style w:type="paragraph" w:customStyle="1" w:styleId="KWFZwischentitel">
    <w:name w:val="KWF_Zwischentitel"/>
    <w:basedOn w:val="Standard"/>
    <w:link w:val="KWFZwischentitelZchn"/>
    <w:qFormat/>
    <w:rsid w:val="00B64F94"/>
    <w:pPr>
      <w:spacing w:line="240" w:lineRule="exact"/>
    </w:pPr>
    <w:rPr>
      <w:b/>
      <w:szCs w:val="20"/>
    </w:rPr>
  </w:style>
  <w:style w:type="paragraph" w:customStyle="1" w:styleId="KWFHaupttext">
    <w:name w:val="KWF_Haupttext"/>
    <w:basedOn w:val="Standard"/>
    <w:link w:val="KWFHaupttextZchn"/>
    <w:qFormat/>
    <w:rsid w:val="00B64F94"/>
    <w:pPr>
      <w:spacing w:line="240" w:lineRule="exact"/>
    </w:pPr>
    <w:rPr>
      <w:szCs w:val="20"/>
    </w:rPr>
  </w:style>
  <w:style w:type="paragraph" w:customStyle="1" w:styleId="Haupttext">
    <w:name w:val="Haupttext"/>
    <w:basedOn w:val="Standard"/>
    <w:semiHidden/>
    <w:rsid w:val="00B64F94"/>
    <w:pPr>
      <w:spacing w:line="255" w:lineRule="exact"/>
    </w:pPr>
    <w:rPr>
      <w:rFonts w:ascii="Profile-Light" w:hAnsi="Profile-Light"/>
      <w:sz w:val="21"/>
      <w:szCs w:val="20"/>
    </w:rPr>
  </w:style>
  <w:style w:type="paragraph" w:customStyle="1" w:styleId="KWFTitel01">
    <w:name w:val="KWF_Titel01"/>
    <w:basedOn w:val="KWFHaupttext"/>
    <w:next w:val="KWFHaupttext"/>
    <w:qFormat/>
    <w:rsid w:val="00B64F94"/>
    <w:pPr>
      <w:spacing w:before="240" w:after="240" w:line="460" w:lineRule="exact"/>
    </w:pPr>
    <w:rPr>
      <w:b/>
      <w:sz w:val="40"/>
    </w:rPr>
  </w:style>
  <w:style w:type="paragraph" w:customStyle="1" w:styleId="KWFUntertitel01">
    <w:name w:val="KWF_Untertitel01"/>
    <w:basedOn w:val="Standard"/>
    <w:rsid w:val="00B64F94"/>
    <w:pPr>
      <w:spacing w:line="460" w:lineRule="exact"/>
    </w:pPr>
    <w:rPr>
      <w:sz w:val="40"/>
      <w:szCs w:val="20"/>
    </w:rPr>
  </w:style>
  <w:style w:type="paragraph" w:customStyle="1" w:styleId="KWFAuszeichnung">
    <w:name w:val="KWF_Auszeichnung"/>
    <w:basedOn w:val="Standard"/>
    <w:qFormat/>
    <w:rsid w:val="00B64F94"/>
    <w:pPr>
      <w:spacing w:line="240" w:lineRule="exact"/>
    </w:pPr>
    <w:rPr>
      <w:i/>
    </w:rPr>
  </w:style>
  <w:style w:type="paragraph" w:customStyle="1" w:styleId="KWFTitel02">
    <w:name w:val="KWF_Titel02"/>
    <w:basedOn w:val="KWFHaupttext"/>
    <w:next w:val="KWFHaupttext"/>
    <w:qFormat/>
    <w:rsid w:val="00B64F94"/>
    <w:pPr>
      <w:spacing w:before="240" w:after="240" w:line="300" w:lineRule="exact"/>
    </w:pPr>
    <w:rPr>
      <w:b/>
      <w:sz w:val="28"/>
    </w:rPr>
  </w:style>
  <w:style w:type="paragraph" w:customStyle="1" w:styleId="KWFUntertitel02">
    <w:name w:val="KWF_Untertitel02"/>
    <w:basedOn w:val="Standard"/>
    <w:rsid w:val="00B64F94"/>
    <w:pPr>
      <w:spacing w:line="300" w:lineRule="exact"/>
    </w:pPr>
    <w:rPr>
      <w:sz w:val="28"/>
    </w:rPr>
  </w:style>
  <w:style w:type="paragraph" w:customStyle="1" w:styleId="KWFMarginaltitel">
    <w:name w:val="KWF_Marginaltitel"/>
    <w:basedOn w:val="Standard"/>
    <w:rsid w:val="00B64F94"/>
    <w:pPr>
      <w:spacing w:line="180" w:lineRule="exact"/>
    </w:pPr>
    <w:rPr>
      <w:b/>
      <w:sz w:val="16"/>
    </w:rPr>
  </w:style>
  <w:style w:type="paragraph" w:customStyle="1" w:styleId="KWFMarginaltext">
    <w:name w:val="KWF_Marginaltext"/>
    <w:basedOn w:val="Standard"/>
    <w:qFormat/>
    <w:rsid w:val="00B64F94"/>
    <w:pPr>
      <w:spacing w:line="180" w:lineRule="exact"/>
    </w:pPr>
    <w:rPr>
      <w:sz w:val="16"/>
    </w:rPr>
  </w:style>
  <w:style w:type="paragraph" w:customStyle="1" w:styleId="KWFMarginalauszeichnung">
    <w:name w:val="KWF_Marginalauszeichnung"/>
    <w:basedOn w:val="Standard"/>
    <w:rsid w:val="00B64F94"/>
    <w:pPr>
      <w:spacing w:line="180" w:lineRule="exact"/>
    </w:pPr>
    <w:rPr>
      <w:i/>
      <w:sz w:val="16"/>
    </w:rPr>
  </w:style>
  <w:style w:type="paragraph" w:styleId="KeinLeerraum">
    <w:name w:val="No Spacing"/>
    <w:uiPriority w:val="1"/>
    <w:rsid w:val="00B64F94"/>
    <w:rPr>
      <w:rFonts w:ascii="Corbel" w:hAnsi="Corbel"/>
      <w:szCs w:val="24"/>
      <w:lang w:eastAsia="de-DE"/>
    </w:rPr>
  </w:style>
  <w:style w:type="character" w:customStyle="1" w:styleId="berschrift1Zchn">
    <w:name w:val="Überschrift 1 Zchn"/>
    <w:aliases w:val="Überschrift 1 JKU Zchn"/>
    <w:link w:val="berschrift1"/>
    <w:uiPriority w:val="9"/>
    <w:rsid w:val="00B64F94"/>
    <w:rPr>
      <w:rFonts w:ascii="Corbel" w:hAnsi="Corbel"/>
      <w:sz w:val="32"/>
      <w:szCs w:val="32"/>
      <w:lang w:eastAsia="de-DE"/>
    </w:rPr>
  </w:style>
  <w:style w:type="paragraph" w:styleId="Titel">
    <w:name w:val="Title"/>
    <w:aliases w:val="Titel Deckblatt JKU"/>
    <w:basedOn w:val="Standard"/>
    <w:next w:val="Standard"/>
    <w:link w:val="TitelZchn"/>
    <w:uiPriority w:val="10"/>
    <w:rsid w:val="00B64F94"/>
    <w:pPr>
      <w:contextualSpacing/>
    </w:pPr>
    <w:rPr>
      <w:spacing w:val="-10"/>
      <w:kern w:val="28"/>
      <w:sz w:val="56"/>
      <w:szCs w:val="56"/>
    </w:rPr>
  </w:style>
  <w:style w:type="character" w:customStyle="1" w:styleId="TitelZchn">
    <w:name w:val="Titel Zchn"/>
    <w:aliases w:val="Titel Deckblatt JKU Zchn"/>
    <w:link w:val="Titel"/>
    <w:uiPriority w:val="10"/>
    <w:rsid w:val="00B64F94"/>
    <w:rPr>
      <w:rFonts w:ascii="Corbel" w:hAnsi="Corbel"/>
      <w:spacing w:val="-10"/>
      <w:kern w:val="28"/>
      <w:sz w:val="56"/>
      <w:szCs w:val="56"/>
      <w:lang w:eastAsia="de-DE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rsid w:val="00B64F94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UntertitelZchn">
    <w:name w:val="Untertitel Zchn"/>
    <w:aliases w:val="Untertitel JKU Zchn"/>
    <w:link w:val="Untertitel"/>
    <w:uiPriority w:val="11"/>
    <w:rsid w:val="00B64F94"/>
    <w:rPr>
      <w:rFonts w:ascii="Corbel" w:hAnsi="Corbel"/>
      <w:color w:val="5A5A5A"/>
      <w:spacing w:val="15"/>
      <w:sz w:val="22"/>
      <w:szCs w:val="22"/>
      <w:lang w:eastAsia="de-DE"/>
    </w:rPr>
  </w:style>
  <w:style w:type="character" w:styleId="SchwacheHervorhebung">
    <w:name w:val="Subtle Emphasis"/>
    <w:uiPriority w:val="19"/>
    <w:rsid w:val="00B64F94"/>
    <w:rPr>
      <w:i/>
      <w:iCs/>
      <w:color w:val="404040"/>
    </w:rPr>
  </w:style>
  <w:style w:type="character" w:styleId="Hervorhebung">
    <w:name w:val="Emphasis"/>
    <w:uiPriority w:val="20"/>
    <w:rsid w:val="00B64F94"/>
    <w:rPr>
      <w:i/>
      <w:iCs/>
    </w:rPr>
  </w:style>
  <w:style w:type="character" w:styleId="IntensiveHervorhebung">
    <w:name w:val="Intense Emphasis"/>
    <w:uiPriority w:val="21"/>
    <w:rsid w:val="00B64F94"/>
    <w:rPr>
      <w:i/>
      <w:iCs/>
      <w:color w:val="4F81BD"/>
    </w:rPr>
  </w:style>
  <w:style w:type="character" w:styleId="Fett">
    <w:name w:val="Strong"/>
    <w:uiPriority w:val="22"/>
    <w:rsid w:val="00B64F9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B64F9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B64F94"/>
    <w:rPr>
      <w:rFonts w:ascii="Corbel" w:hAnsi="Corbel"/>
      <w:i/>
      <w:iCs/>
      <w:color w:val="404040"/>
      <w:szCs w:val="24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B64F94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64F94"/>
    <w:rPr>
      <w:rFonts w:ascii="Corbel" w:hAnsi="Corbel"/>
      <w:i/>
      <w:iCs/>
      <w:color w:val="4F81BD"/>
      <w:szCs w:val="24"/>
      <w:lang w:eastAsia="de-DE"/>
    </w:rPr>
  </w:style>
  <w:style w:type="character" w:styleId="SchwacherVerweis">
    <w:name w:val="Subtle Reference"/>
    <w:uiPriority w:val="31"/>
    <w:rsid w:val="00B64F94"/>
    <w:rPr>
      <w:smallCaps/>
      <w:color w:val="5A5A5A"/>
    </w:rPr>
  </w:style>
  <w:style w:type="character" w:styleId="IntensiverVerweis">
    <w:name w:val="Intense Reference"/>
    <w:uiPriority w:val="32"/>
    <w:rsid w:val="00B64F94"/>
    <w:rPr>
      <w:b/>
      <w:bCs/>
      <w:smallCaps/>
      <w:color w:val="4F81BD"/>
      <w:spacing w:val="5"/>
    </w:rPr>
  </w:style>
  <w:style w:type="character" w:styleId="Buchtitel">
    <w:name w:val="Book Title"/>
    <w:uiPriority w:val="33"/>
    <w:rsid w:val="00B64F94"/>
    <w:rPr>
      <w:b/>
      <w:bCs/>
      <w:i/>
      <w:iCs/>
      <w:spacing w:val="5"/>
    </w:rPr>
  </w:style>
  <w:style w:type="paragraph" w:styleId="Listenabsatz">
    <w:name w:val="List Paragraph"/>
    <w:aliases w:val="Listenabsatz JKU"/>
    <w:basedOn w:val="Standard"/>
    <w:uiPriority w:val="34"/>
    <w:rsid w:val="00B64F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B64F94"/>
    <w:rPr>
      <w:rFonts w:ascii="Corbel" w:hAnsi="Corb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uiPriority w:val="99"/>
    <w:semiHidden/>
    <w:unhideWhenUsed/>
    <w:rsid w:val="00B64F94"/>
    <w:pPr>
      <w:numPr>
        <w:numId w:val="2"/>
      </w:numPr>
    </w:pPr>
  </w:style>
  <w:style w:type="paragraph" w:styleId="Kopfzeile">
    <w:name w:val="header"/>
    <w:basedOn w:val="Standard"/>
    <w:link w:val="KopfzeileZchn"/>
    <w:uiPriority w:val="99"/>
    <w:unhideWhenUsed/>
    <w:rsid w:val="00B64F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64F94"/>
    <w:rPr>
      <w:rFonts w:ascii="Corbel" w:hAnsi="Corbel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64F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4F94"/>
    <w:rPr>
      <w:rFonts w:ascii="Corbel" w:hAnsi="Corbel"/>
      <w:szCs w:val="24"/>
      <w:lang w:eastAsia="de-DE"/>
    </w:rPr>
  </w:style>
  <w:style w:type="character" w:customStyle="1" w:styleId="KWFHaupttextZchn">
    <w:name w:val="KWF_Haupttext Zchn"/>
    <w:link w:val="KWFHaupttext"/>
    <w:rsid w:val="00B64F94"/>
    <w:rPr>
      <w:rFonts w:ascii="Corbel" w:hAnsi="Corbel"/>
      <w:lang w:eastAsia="de-DE"/>
    </w:rPr>
  </w:style>
  <w:style w:type="numbering" w:customStyle="1" w:styleId="KWF-RMNummerierung">
    <w:name w:val="KWF-RÖM.Nummerierung"/>
    <w:uiPriority w:val="99"/>
    <w:rsid w:val="00B64F94"/>
    <w:pPr>
      <w:numPr>
        <w:numId w:val="5"/>
      </w:numPr>
    </w:pPr>
  </w:style>
  <w:style w:type="paragraph" w:styleId="Aufzhlungszeichen">
    <w:name w:val="List Bullet"/>
    <w:basedOn w:val="Standard"/>
    <w:uiPriority w:val="99"/>
    <w:unhideWhenUsed/>
    <w:rsid w:val="00B64F94"/>
    <w:pPr>
      <w:numPr>
        <w:numId w:val="1"/>
      </w:numPr>
      <w:ind w:left="255" w:hanging="255"/>
      <w:contextualSpacing/>
    </w:pPr>
  </w:style>
  <w:style w:type="numbering" w:customStyle="1" w:styleId="KWF-Aufzhlungszeichen">
    <w:name w:val="KWF-Aufzählungszeichen"/>
    <w:uiPriority w:val="99"/>
    <w:rsid w:val="00B64F94"/>
    <w:pPr>
      <w:numPr>
        <w:numId w:val="3"/>
      </w:numPr>
    </w:pPr>
  </w:style>
  <w:style w:type="numbering" w:customStyle="1" w:styleId="KWF-Nummerierung">
    <w:name w:val="KWF-Nummerierung"/>
    <w:uiPriority w:val="99"/>
    <w:rsid w:val="00B64F94"/>
    <w:pPr>
      <w:numPr>
        <w:numId w:val="4"/>
      </w:numPr>
    </w:pPr>
  </w:style>
  <w:style w:type="character" w:customStyle="1" w:styleId="KWFZwischentitelZchn">
    <w:name w:val="KWF_Zwischentitel Zchn"/>
    <w:link w:val="KWFZwischentitel"/>
    <w:rsid w:val="00B64F94"/>
    <w:rPr>
      <w:rFonts w:ascii="Corbel" w:hAnsi="Corbel"/>
      <w:b/>
      <w:lang w:eastAsia="de-DE"/>
    </w:rPr>
  </w:style>
  <w:style w:type="character" w:styleId="Hyperlink">
    <w:name w:val="Hyperlink"/>
    <w:basedOn w:val="Absatz-Standardschriftart"/>
    <w:uiPriority w:val="99"/>
    <w:unhideWhenUsed/>
    <w:rsid w:val="00FA522E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FA522E"/>
    <w:pPr>
      <w:tabs>
        <w:tab w:val="right" w:leader="dot" w:pos="7088"/>
      </w:tabs>
      <w:spacing w:after="60" w:line="220" w:lineRule="exact"/>
      <w:ind w:left="442" w:hanging="442"/>
    </w:pPr>
    <w:rPr>
      <w:rFonts w:ascii="Arial" w:eastAsiaTheme="minorHAnsi" w:hAnsi="Arial" w:cstheme="minorBidi"/>
      <w:noProof/>
      <w:szCs w:val="20"/>
      <w:lang w:eastAsia="en-US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CB4C31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CB4C31"/>
    <w:rPr>
      <w:rFonts w:ascii="Arial" w:eastAsiaTheme="majorEastAsia" w:hAnsi="Arial" w:cstheme="majorBidi"/>
      <w:b/>
      <w:sz w:val="22"/>
      <w:szCs w:val="24"/>
      <w:lang w:eastAsia="en-US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CB4C31"/>
    <w:rPr>
      <w:rFonts w:ascii="Arial" w:eastAsiaTheme="majorEastAsia" w:hAnsi="Arial" w:cstheme="majorBidi"/>
      <w:b/>
      <w:iCs/>
      <w:sz w:val="22"/>
      <w:szCs w:val="22"/>
      <w:lang w:eastAsia="en-US"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CB4C31"/>
    <w:rPr>
      <w:rFonts w:ascii="Arial" w:eastAsiaTheme="majorEastAsia" w:hAnsi="Arial" w:cstheme="majorBidi"/>
      <w:b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4C31"/>
    <w:rPr>
      <w:rFonts w:ascii="Arial" w:eastAsiaTheme="minorHAnsi" w:hAnsi="Arial" w:cstheme="minorBidi"/>
      <w:b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4C31"/>
    <w:rPr>
      <w:rFonts w:asciiTheme="minorHAnsi" w:eastAsiaTheme="majorEastAsia" w:hAnsiTheme="minorHAnsi" w:cstheme="majorBidi"/>
      <w:b/>
      <w:iCs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4C31"/>
    <w:rPr>
      <w:rFonts w:ascii="Arial" w:eastAsiaTheme="majorEastAsia" w:hAnsi="Arial" w:cstheme="majorBidi"/>
      <w:b/>
      <w:color w:val="272727" w:themeColor="text1" w:themeTint="D8"/>
      <w:sz w:val="22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4C31"/>
    <w:rPr>
      <w:rFonts w:ascii="Arial" w:eastAsiaTheme="majorEastAsia" w:hAnsi="Arial" w:cstheme="majorBidi"/>
      <w:b/>
      <w:iCs/>
      <w:color w:val="272727" w:themeColor="text1" w:themeTint="D8"/>
      <w:sz w:val="22"/>
      <w:szCs w:val="21"/>
      <w:lang w:eastAsia="en-US"/>
    </w:rPr>
  </w:style>
  <w:style w:type="numbering" w:customStyle="1" w:styleId="berschriftenJKUjuristisch">
    <w:name w:val="Überschriften JKU juristisch"/>
    <w:uiPriority w:val="99"/>
    <w:rsid w:val="00CB4C31"/>
    <w:pPr>
      <w:numPr>
        <w:numId w:val="11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B4C31"/>
    <w:rPr>
      <w:rFonts w:ascii="Arial" w:eastAsiaTheme="minorHAnsi" w:hAnsi="Arial" w:cstheme="minorBidi"/>
      <w:sz w:val="18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4C31"/>
    <w:rPr>
      <w:rFonts w:ascii="Arial" w:eastAsiaTheme="minorHAnsi" w:hAnsi="Arial" w:cstheme="minorBidi"/>
      <w:sz w:val="18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B4C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KWF%20Vorlagen\Leervorlage%20mit%20zus&#228;tzlichem%20EU-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Leervorlage mit zusätzlichem EU-Logo</Template>
  <TotalTime>0</TotalTime>
  <Pages>4</Pages>
  <Words>549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KWF 2019</vt:lpstr>
    </vt:vector>
  </TitlesOfParts>
  <Company>Carnica EDV-Dienstleistungs GesmbH.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KWF 2019</dc:title>
  <dc:creator>Hainig, Simon</dc:creator>
  <cp:lastModifiedBy>Scheidenberger, Karin</cp:lastModifiedBy>
  <cp:revision>3</cp:revision>
  <cp:lastPrinted>2019-02-13T12:43:00Z</cp:lastPrinted>
  <dcterms:created xsi:type="dcterms:W3CDTF">2023-04-06T08:20:00Z</dcterms:created>
  <dcterms:modified xsi:type="dcterms:W3CDTF">2023-04-07T06:46:00Z</dcterms:modified>
</cp:coreProperties>
</file>