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3F" w:rsidRDefault="0016353F" w:rsidP="0016353F">
      <w:pPr>
        <w:pStyle w:val="KWFTitel-01"/>
      </w:pPr>
      <w:r>
        <w:t>Ergebnisbericht</w:t>
      </w:r>
      <w:r w:rsidR="008C11CD">
        <w:t xml:space="preserve"> als Teil der Förderungsabrechnung</w:t>
      </w:r>
    </w:p>
    <w:p w:rsidR="0016353F" w:rsidRPr="0016353F" w:rsidRDefault="00393193" w:rsidP="0016353F">
      <w:pPr>
        <w:pStyle w:val="KWFTitel-02"/>
      </w:pPr>
      <w:r w:rsidRPr="00393193">
        <w:t>KWF-Produkt: »</w:t>
      </w:r>
      <w:proofErr w:type="spellStart"/>
      <w:r w:rsidR="0016353F">
        <w:t>Umsetzung.F&amp;E</w:t>
      </w:r>
      <w:proofErr w:type="spellEnd"/>
      <w:r w:rsidRPr="00393193">
        <w:t>«</w:t>
      </w:r>
    </w:p>
    <w:p w:rsidR="00393193" w:rsidRPr="00317F5D" w:rsidRDefault="00393193" w:rsidP="00393193">
      <w:pPr>
        <w:pStyle w:val="KWFZwischentitel"/>
      </w:pPr>
      <w:r w:rsidRPr="00317F5D">
        <w:t>Firmenwortlaut</w:t>
      </w:r>
    </w:p>
    <w:sdt>
      <w:sdtPr>
        <w:id w:val="315538582"/>
        <w:placeholder>
          <w:docPart w:val="B14CD48A0AB648CA8D7C7F5BCE03A62E"/>
        </w:placeholder>
      </w:sdtPr>
      <w:sdtContent>
        <w:sdt>
          <w:sdtPr>
            <w:id w:val="-679040928"/>
            <w:placeholder>
              <w:docPart w:val="DefaultPlaceholder_-1854013440"/>
            </w:placeholder>
            <w:showingPlcHdr/>
          </w:sdtPr>
          <w:sdtContent>
            <w:p w:rsidR="00393193" w:rsidRPr="00317F5D" w:rsidRDefault="001E4D59" w:rsidP="00393193">
              <w:r w:rsidRPr="00212A0D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:rsidR="00393193" w:rsidRPr="00317F5D" w:rsidRDefault="00393193" w:rsidP="00393193">
      <w:pPr>
        <w:pStyle w:val="KWFZwischentitel"/>
      </w:pPr>
      <w:r w:rsidRPr="00317F5D">
        <w:t>Titel des Projektvorhabens</w:t>
      </w:r>
    </w:p>
    <w:sdt>
      <w:sdtPr>
        <w:id w:val="-1270695480"/>
        <w:placeholder>
          <w:docPart w:val="E1A9F75B2BAC4B33A456F284770F0BEF"/>
        </w:placeholder>
        <w:showingPlcHdr/>
      </w:sdtPr>
      <w:sdtContent>
        <w:p w:rsidR="00393193" w:rsidRPr="00F86E2E" w:rsidRDefault="00393193" w:rsidP="00393193"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393193" w:rsidRPr="00F86E2E" w:rsidRDefault="00393193" w:rsidP="00393193">
      <w:pPr>
        <w:pStyle w:val="KWFTitel-02"/>
      </w:pPr>
      <w:r w:rsidRPr="00B40E8C">
        <w:t>Aktueller Stand und Perspektiven</w:t>
      </w:r>
    </w:p>
    <w:p w:rsidR="00393193" w:rsidRDefault="00393193" w:rsidP="00393193">
      <w:pPr>
        <w:ind w:right="-285"/>
        <w:rPr>
          <w:lang w:val="de-DE"/>
        </w:rPr>
      </w:pPr>
      <w:r>
        <w:rPr>
          <w:lang w:val="de-DE"/>
        </w:rPr>
        <w:t>Bitte beantworten Sie die nachfolgenden Fragen:</w:t>
      </w:r>
    </w:p>
    <w:p w:rsidR="0016353F" w:rsidRPr="004D6A85" w:rsidRDefault="0016353F" w:rsidP="00E21D8F">
      <w:pPr>
        <w:rPr>
          <w:b/>
        </w:rPr>
      </w:pPr>
      <w:r w:rsidRPr="004D6A85">
        <w:rPr>
          <w:b/>
        </w:rPr>
        <w:t>Erzielte Projektergebnisse</w:t>
      </w:r>
      <w:r w:rsidR="00393193">
        <w:rPr>
          <w:b/>
        </w:rPr>
        <w:t>:</w:t>
      </w:r>
    </w:p>
    <w:sdt>
      <w:sdtPr>
        <w:rPr>
          <w:lang w:val="de-DE"/>
        </w:rPr>
        <w:id w:val="-1780791128"/>
        <w:placeholder>
          <w:docPart w:val="3AE4D3BD88F3496F955A4028F0CCAF37"/>
        </w:placeholder>
      </w:sdtPr>
      <w:sdtContent>
        <w:sdt>
          <w:sdtPr>
            <w:rPr>
              <w:lang w:val="de-DE"/>
            </w:rPr>
            <w:id w:val="-1411764133"/>
            <w:placeholder>
              <w:docPart w:val="DefaultPlaceholder_-1854013440"/>
            </w:placeholder>
            <w:showingPlcHdr/>
            <w:text/>
          </w:sdtPr>
          <w:sdtContent>
            <w:p w:rsidR="00393193" w:rsidRPr="00317F5D" w:rsidRDefault="00393193" w:rsidP="00393193">
              <w:pPr>
                <w:rPr>
                  <w:lang w:val="de-DE"/>
                </w:rPr>
              </w:pPr>
              <w:r w:rsidRPr="00212A0D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:rsidR="0016353F" w:rsidRPr="004D6A85" w:rsidRDefault="0016353F" w:rsidP="00E21D8F">
      <w:pPr>
        <w:rPr>
          <w:b/>
        </w:rPr>
      </w:pPr>
      <w:r w:rsidRPr="004D6A85">
        <w:rPr>
          <w:b/>
        </w:rPr>
        <w:t>Vertriebsstrategie | Vertriebsstruktur | geplante Vertriebsaktivitäten</w:t>
      </w:r>
      <w:r w:rsidR="00393193">
        <w:rPr>
          <w:b/>
        </w:rPr>
        <w:t>:</w:t>
      </w:r>
    </w:p>
    <w:sdt>
      <w:sdtPr>
        <w:rPr>
          <w:lang w:val="de-DE"/>
        </w:rPr>
        <w:id w:val="580105304"/>
        <w:placeholder>
          <w:docPart w:val="8D46E8DAC7104133ADB765FD56B43359"/>
        </w:placeholder>
        <w:showingPlcHdr/>
        <w:text/>
      </w:sdtPr>
      <w:sdtContent>
        <w:p w:rsidR="00393193" w:rsidRDefault="00393193" w:rsidP="00393193">
          <w:pPr>
            <w:rPr>
              <w:lang w:val="de-DE"/>
            </w:rPr>
          </w:pPr>
          <w:r w:rsidRPr="00212A0D">
            <w:rPr>
              <w:rStyle w:val="Platzhaltertext"/>
            </w:rPr>
            <w:t>Klicken oder tippen Sie hier, um Text einzugeben.</w:t>
          </w:r>
        </w:p>
      </w:sdtContent>
    </w:sdt>
    <w:p w:rsidR="0016353F" w:rsidRPr="004D6A85" w:rsidRDefault="0016353F" w:rsidP="00E21D8F">
      <w:pPr>
        <w:rPr>
          <w:b/>
        </w:rPr>
      </w:pPr>
      <w:r w:rsidRPr="004D6A85">
        <w:rPr>
          <w:b/>
        </w:rPr>
        <w:t>Schutzstrategie | Verwertung &amp; Skalierung der Projektergebnisse</w:t>
      </w:r>
      <w:r w:rsidR="00393193">
        <w:rPr>
          <w:b/>
        </w:rPr>
        <w:t>:</w:t>
      </w:r>
    </w:p>
    <w:sdt>
      <w:sdtPr>
        <w:rPr>
          <w:lang w:val="de-DE"/>
        </w:rPr>
        <w:id w:val="-1326042723"/>
        <w:placeholder>
          <w:docPart w:val="817057F5B9DA4CEE86203092FBA30DC8"/>
        </w:placeholder>
        <w:showingPlcHdr/>
        <w:text/>
      </w:sdtPr>
      <w:sdtContent>
        <w:p w:rsidR="00393193" w:rsidRDefault="00393193" w:rsidP="00393193">
          <w:pPr>
            <w:rPr>
              <w:lang w:val="de-DE"/>
            </w:rPr>
          </w:pPr>
          <w:r w:rsidRPr="00212A0D">
            <w:rPr>
              <w:rStyle w:val="Platzhaltertext"/>
            </w:rPr>
            <w:t>Klicken oder tippen Sie hier, um Text einzugeben.</w:t>
          </w:r>
        </w:p>
      </w:sdtContent>
    </w:sdt>
    <w:p w:rsidR="0016353F" w:rsidRPr="004D6A85" w:rsidRDefault="0016353F" w:rsidP="00E21D8F">
      <w:pPr>
        <w:rPr>
          <w:b/>
        </w:rPr>
      </w:pPr>
      <w:r w:rsidRPr="004D6A85">
        <w:rPr>
          <w:b/>
        </w:rPr>
        <w:t>Dissemination | Verbreitung von relevanten Ergebnissen</w:t>
      </w:r>
      <w:r w:rsidR="00393193">
        <w:rPr>
          <w:b/>
        </w:rPr>
        <w:t>:</w:t>
      </w:r>
    </w:p>
    <w:sdt>
      <w:sdtPr>
        <w:rPr>
          <w:lang w:val="de-DE"/>
        </w:rPr>
        <w:id w:val="857392626"/>
        <w:placeholder>
          <w:docPart w:val="64B71FF68F7B415E84BF241FB28A3C9B"/>
        </w:placeholder>
        <w:showingPlcHdr/>
        <w:text/>
      </w:sdtPr>
      <w:sdtContent>
        <w:p w:rsidR="00393193" w:rsidRDefault="00393193" w:rsidP="00393193">
          <w:pPr>
            <w:rPr>
              <w:lang w:val="de-DE"/>
            </w:rPr>
          </w:pPr>
          <w:r w:rsidRPr="00212A0D">
            <w:rPr>
              <w:rStyle w:val="Platzhaltertext"/>
            </w:rPr>
            <w:t>Klicken oder tippen Sie hier, um Text einzugeben.</w:t>
          </w:r>
        </w:p>
      </w:sdtContent>
    </w:sdt>
    <w:p w:rsidR="0016353F" w:rsidRPr="004D6A85" w:rsidRDefault="0016353F" w:rsidP="00E21D8F">
      <w:pPr>
        <w:rPr>
          <w:b/>
        </w:rPr>
      </w:pPr>
      <w:r w:rsidRPr="004D6A85">
        <w:rPr>
          <w:b/>
        </w:rPr>
        <w:t>Geplante weiterführende Aktivitäten (ggfs.)</w:t>
      </w:r>
      <w:r w:rsidR="00393193">
        <w:rPr>
          <w:b/>
        </w:rPr>
        <w:t>:</w:t>
      </w:r>
    </w:p>
    <w:sdt>
      <w:sdtPr>
        <w:rPr>
          <w:lang w:val="de-DE"/>
        </w:rPr>
        <w:id w:val="-967501954"/>
        <w:placeholder>
          <w:docPart w:val="EA81758AA2CB4D2CAFAED445423A1287"/>
        </w:placeholder>
        <w:showingPlcHdr/>
        <w:text/>
      </w:sdtPr>
      <w:sdtContent>
        <w:p w:rsidR="00393193" w:rsidRDefault="00393193" w:rsidP="00393193">
          <w:pPr>
            <w:rPr>
              <w:lang w:val="de-DE"/>
            </w:rPr>
          </w:pPr>
          <w:r w:rsidRPr="00212A0D">
            <w:rPr>
              <w:rStyle w:val="Platzhaltertext"/>
            </w:rPr>
            <w:t>Klicken oder tippen Sie hier, um Text einzugeben.</w:t>
          </w:r>
        </w:p>
      </w:sdtContent>
    </w:sdt>
    <w:p w:rsidR="008C11CD" w:rsidRDefault="0016353F" w:rsidP="00E21D8F">
      <w:pPr>
        <w:rPr>
          <w:b/>
        </w:rPr>
      </w:pPr>
      <w:r w:rsidRPr="004D6A85">
        <w:rPr>
          <w:b/>
        </w:rPr>
        <w:t xml:space="preserve">Gibt es eventuell weitere Anknüpfungspunkte zu </w:t>
      </w:r>
      <w:r w:rsidR="008C11CD">
        <w:rPr>
          <w:b/>
        </w:rPr>
        <w:t>F</w:t>
      </w:r>
      <w:r w:rsidRPr="004D6A85">
        <w:rPr>
          <w:b/>
        </w:rPr>
        <w:t xml:space="preserve">örderungen | </w:t>
      </w:r>
      <w:bookmarkStart w:id="0" w:name="_GoBack"/>
      <w:bookmarkEnd w:id="0"/>
      <w:r w:rsidRPr="004D6A85">
        <w:rPr>
          <w:b/>
        </w:rPr>
        <w:t>Unterstützungsmöglichkeiten</w:t>
      </w:r>
      <w:r w:rsidR="008C11CD">
        <w:rPr>
          <w:b/>
        </w:rPr>
        <w:t xml:space="preserve"> des KWF oder anderer Institutionen</w:t>
      </w:r>
      <w:r w:rsidRPr="004D6A85">
        <w:rPr>
          <w:b/>
        </w:rPr>
        <w:t xml:space="preserve">? </w:t>
      </w:r>
    </w:p>
    <w:sdt>
      <w:sdtPr>
        <w:rPr>
          <w:lang w:val="de-DE"/>
        </w:rPr>
        <w:id w:val="-1334607182"/>
        <w:placeholder>
          <w:docPart w:val="BC6EA5CA87C447E0AC6DFB25B387F885"/>
        </w:placeholder>
        <w:showingPlcHdr/>
        <w:text/>
      </w:sdtPr>
      <w:sdtContent>
        <w:p w:rsidR="00393193" w:rsidRDefault="00393193" w:rsidP="00393193">
          <w:pPr>
            <w:rPr>
              <w:lang w:val="de-DE"/>
            </w:rPr>
          </w:pPr>
          <w:r w:rsidRPr="00212A0D">
            <w:rPr>
              <w:rStyle w:val="Platzhaltertext"/>
            </w:rPr>
            <w:t>Klicken oder tippen Sie hier, um Text einzugeben.</w:t>
          </w:r>
        </w:p>
      </w:sdtContent>
    </w:sdt>
    <w:p w:rsidR="008F431D" w:rsidRDefault="0016353F" w:rsidP="00E21D8F">
      <w:pPr>
        <w:rPr>
          <w:b/>
        </w:rPr>
      </w:pPr>
      <w:r w:rsidRPr="004D6A85">
        <w:rPr>
          <w:b/>
        </w:rPr>
        <w:t>Gibt es ggfs. neue Potenziale für Forschung &amp; Entwicklung | Innovation, die Sie weiterverfolgen möchten?</w:t>
      </w:r>
    </w:p>
    <w:sdt>
      <w:sdtPr>
        <w:rPr>
          <w:lang w:val="de-DE"/>
        </w:rPr>
        <w:id w:val="598451790"/>
        <w:placeholder>
          <w:docPart w:val="87C32D3157F245EBB3733E0801213886"/>
        </w:placeholder>
        <w:showingPlcHdr/>
        <w:text/>
      </w:sdtPr>
      <w:sdtContent>
        <w:p w:rsidR="00393193" w:rsidRDefault="00393193" w:rsidP="00393193">
          <w:pPr>
            <w:rPr>
              <w:lang w:val="de-DE"/>
            </w:rPr>
          </w:pPr>
          <w:r w:rsidRPr="00212A0D">
            <w:rPr>
              <w:rStyle w:val="Platzhaltertext"/>
            </w:rPr>
            <w:t>Klicken oder tippen Sie hier, um Text einzugeben.</w:t>
          </w:r>
        </w:p>
      </w:sdtContent>
    </w:sdt>
    <w:sectPr w:rsidR="00393193" w:rsidSect="00555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3F" w:rsidRDefault="0016353F" w:rsidP="007F75F5">
      <w:r>
        <w:separator/>
      </w:r>
    </w:p>
    <w:p w:rsidR="0016353F" w:rsidRDefault="0016353F"/>
  </w:endnote>
  <w:endnote w:type="continuationSeparator" w:id="0">
    <w:p w:rsidR="0016353F" w:rsidRDefault="0016353F" w:rsidP="007F75F5">
      <w:r>
        <w:continuationSeparator/>
      </w:r>
    </w:p>
    <w:p w:rsidR="0016353F" w:rsidRDefault="0016353F"/>
    <w:p w:rsidR="0016353F" w:rsidRDefault="0016353F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B" w:rsidRDefault="008162A8" w:rsidP="008E059D">
    <w:pPr>
      <w:pStyle w:val="Fuzeile"/>
      <w:tabs>
        <w:tab w:val="clear" w:pos="9072"/>
      </w:tabs>
    </w:pPr>
    <w:bookmarkStart w:id="1" w:name="OLE_LINK1"/>
    <w:bookmarkStart w:id="2" w:name="OLE_LINK2"/>
    <w:bookmarkStart w:id="3" w:name="OLE_LINK3"/>
    <w:bookmarkStart w:id="4" w:name="OLE_LINK4"/>
    <w:bookmarkStart w:id="5" w:name="OLE_LINK5"/>
    <w:bookmarkStart w:id="6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393193">
      <w:rPr>
        <w:noProof/>
      </w:rPr>
      <w:t>02</w:t>
    </w:r>
    <w:r w:rsidRPr="005B4A9E">
      <w:fldChar w:fldCharType="end"/>
    </w:r>
    <w:bookmarkEnd w:id="1"/>
    <w:bookmarkEnd w:id="2"/>
    <w:bookmarkEnd w:id="3"/>
    <w:bookmarkEnd w:id="4"/>
    <w:bookmarkEnd w:id="5"/>
    <w:bookmarkEnd w:id="6"/>
    <w:r w:rsidRPr="005B4A9E">
      <w:tab/>
    </w:r>
    <w:r w:rsidR="00555A88">
      <w:tab/>
    </w:r>
    <w:r w:rsidR="00060645">
      <w:t>01.00</w:t>
    </w:r>
    <w:r w:rsidR="005D51AB">
      <w:t>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79" w:rsidRPr="00656479" w:rsidRDefault="00656479" w:rsidP="00656479">
    <w:pPr>
      <w:pStyle w:val="Fuzeile"/>
      <w:tabs>
        <w:tab w:val="clear" w:pos="9072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1E4D59">
      <w:rPr>
        <w:noProof/>
      </w:rPr>
      <w:t>01</w:t>
    </w:r>
    <w:r w:rsidRPr="005B4A9E">
      <w:fldChar w:fldCharType="end"/>
    </w:r>
    <w:r w:rsidRPr="005B4A9E">
      <w:tab/>
    </w:r>
    <w:r w:rsidR="00555A88">
      <w:tab/>
    </w:r>
    <w:r>
      <w:t>01.00</w:t>
    </w:r>
    <w:r w:rsidR="00EA17B7">
      <w:t>-2</w:t>
    </w:r>
    <w:r w:rsidR="008C11C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3F" w:rsidRDefault="0016353F" w:rsidP="00D3422A">
      <w:pPr>
        <w:pStyle w:val="KWFFunote"/>
      </w:pPr>
      <w:r>
        <w:separator/>
      </w:r>
    </w:p>
  </w:footnote>
  <w:footnote w:type="continuationSeparator" w:id="0">
    <w:p w:rsidR="0016353F" w:rsidRDefault="0016353F" w:rsidP="007F75F5">
      <w:r>
        <w:continuationSeparator/>
      </w:r>
    </w:p>
    <w:p w:rsidR="0016353F" w:rsidRDefault="00163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1D" w:rsidRDefault="008F431D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13856339" wp14:editId="7F3C466A">
          <wp:simplePos x="0" y="0"/>
          <wp:positionH relativeFrom="column">
            <wp:posOffset>3957955</wp:posOffset>
          </wp:positionH>
          <wp:positionV relativeFrom="page">
            <wp:posOffset>8519</wp:posOffset>
          </wp:positionV>
          <wp:extent cx="2512060" cy="10658475"/>
          <wp:effectExtent l="0" t="0" r="2540" b="952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1D" w:rsidRDefault="008F431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F1998" wp14:editId="2BF5C891">
          <wp:simplePos x="0" y="0"/>
          <wp:positionH relativeFrom="column">
            <wp:posOffset>4102100</wp:posOffset>
          </wp:positionH>
          <wp:positionV relativeFrom="page">
            <wp:posOffset>266329</wp:posOffset>
          </wp:positionV>
          <wp:extent cx="2364740" cy="10033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ne_EU-Logo_Leiste_fuer_KWF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5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6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455338E"/>
    <w:multiLevelType w:val="multilevel"/>
    <w:tmpl w:val="0E58AC16"/>
    <w:numStyleLink w:val="111111"/>
  </w:abstractNum>
  <w:abstractNum w:abstractNumId="18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1" w15:restartNumberingAfterBreak="0">
    <w:nsid w:val="76D63D27"/>
    <w:multiLevelType w:val="multilevel"/>
    <w:tmpl w:val="8F72A39C"/>
    <w:numStyleLink w:val="KWFListe"/>
  </w:abstractNum>
  <w:abstractNum w:abstractNumId="22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23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2"/>
  </w:num>
  <w:num w:numId="5">
    <w:abstractNumId w:val="12"/>
  </w:num>
  <w:num w:numId="6">
    <w:abstractNumId w:val="21"/>
  </w:num>
  <w:num w:numId="7">
    <w:abstractNumId w:val="17"/>
  </w:num>
  <w:num w:numId="8">
    <w:abstractNumId w:val="19"/>
  </w:num>
  <w:num w:numId="9">
    <w:abstractNumId w:val="23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3F"/>
    <w:rsid w:val="00000572"/>
    <w:rsid w:val="00003934"/>
    <w:rsid w:val="00003CB3"/>
    <w:rsid w:val="0000616D"/>
    <w:rsid w:val="00024365"/>
    <w:rsid w:val="00027659"/>
    <w:rsid w:val="00031D83"/>
    <w:rsid w:val="000417ED"/>
    <w:rsid w:val="00060645"/>
    <w:rsid w:val="000A25E4"/>
    <w:rsid w:val="000B5C8B"/>
    <w:rsid w:val="000C7096"/>
    <w:rsid w:val="000E23DF"/>
    <w:rsid w:val="0010712A"/>
    <w:rsid w:val="00130243"/>
    <w:rsid w:val="00132900"/>
    <w:rsid w:val="00143751"/>
    <w:rsid w:val="00160BA0"/>
    <w:rsid w:val="0016353F"/>
    <w:rsid w:val="00166629"/>
    <w:rsid w:val="0017038B"/>
    <w:rsid w:val="001777AD"/>
    <w:rsid w:val="0019359B"/>
    <w:rsid w:val="001A4CEC"/>
    <w:rsid w:val="001D15CF"/>
    <w:rsid w:val="001D3AF2"/>
    <w:rsid w:val="001E4D59"/>
    <w:rsid w:val="002252D6"/>
    <w:rsid w:val="00252DCE"/>
    <w:rsid w:val="0027141C"/>
    <w:rsid w:val="00274D17"/>
    <w:rsid w:val="002B4617"/>
    <w:rsid w:val="002D0F4D"/>
    <w:rsid w:val="002D6877"/>
    <w:rsid w:val="002E3149"/>
    <w:rsid w:val="00300D45"/>
    <w:rsid w:val="0033326E"/>
    <w:rsid w:val="00353421"/>
    <w:rsid w:val="00361446"/>
    <w:rsid w:val="00393193"/>
    <w:rsid w:val="00394363"/>
    <w:rsid w:val="003A5BA9"/>
    <w:rsid w:val="003B3917"/>
    <w:rsid w:val="003C4C84"/>
    <w:rsid w:val="003E4059"/>
    <w:rsid w:val="00405616"/>
    <w:rsid w:val="00411EE8"/>
    <w:rsid w:val="004D6A85"/>
    <w:rsid w:val="00500531"/>
    <w:rsid w:val="005316B5"/>
    <w:rsid w:val="005344D9"/>
    <w:rsid w:val="00543FCB"/>
    <w:rsid w:val="00555A88"/>
    <w:rsid w:val="00557FAE"/>
    <w:rsid w:val="0056301B"/>
    <w:rsid w:val="00565621"/>
    <w:rsid w:val="00565CD2"/>
    <w:rsid w:val="00592636"/>
    <w:rsid w:val="0059602C"/>
    <w:rsid w:val="005B1EFB"/>
    <w:rsid w:val="005B223C"/>
    <w:rsid w:val="005B4A9E"/>
    <w:rsid w:val="005D51AB"/>
    <w:rsid w:val="005D74AF"/>
    <w:rsid w:val="005D74F3"/>
    <w:rsid w:val="005E41DE"/>
    <w:rsid w:val="005F6F90"/>
    <w:rsid w:val="00600048"/>
    <w:rsid w:val="00610789"/>
    <w:rsid w:val="00631347"/>
    <w:rsid w:val="00640024"/>
    <w:rsid w:val="00651F75"/>
    <w:rsid w:val="00656479"/>
    <w:rsid w:val="00677589"/>
    <w:rsid w:val="00683650"/>
    <w:rsid w:val="00687B37"/>
    <w:rsid w:val="006A7A21"/>
    <w:rsid w:val="006B381F"/>
    <w:rsid w:val="006B73C4"/>
    <w:rsid w:val="006D45BA"/>
    <w:rsid w:val="006E4137"/>
    <w:rsid w:val="006F1D08"/>
    <w:rsid w:val="006F27CE"/>
    <w:rsid w:val="00702245"/>
    <w:rsid w:val="00713015"/>
    <w:rsid w:val="00747DCD"/>
    <w:rsid w:val="00750515"/>
    <w:rsid w:val="007510A2"/>
    <w:rsid w:val="00751C83"/>
    <w:rsid w:val="00752D98"/>
    <w:rsid w:val="00760070"/>
    <w:rsid w:val="00774D33"/>
    <w:rsid w:val="007767AC"/>
    <w:rsid w:val="00781513"/>
    <w:rsid w:val="007832F9"/>
    <w:rsid w:val="007A04D7"/>
    <w:rsid w:val="007A3C9F"/>
    <w:rsid w:val="007B5F57"/>
    <w:rsid w:val="007C2A8F"/>
    <w:rsid w:val="007C4D24"/>
    <w:rsid w:val="007F75F5"/>
    <w:rsid w:val="00801EB5"/>
    <w:rsid w:val="00802F73"/>
    <w:rsid w:val="008148F7"/>
    <w:rsid w:val="008162A8"/>
    <w:rsid w:val="00854AB1"/>
    <w:rsid w:val="00890DCC"/>
    <w:rsid w:val="0089519A"/>
    <w:rsid w:val="008A4EDF"/>
    <w:rsid w:val="008B4656"/>
    <w:rsid w:val="008C11CD"/>
    <w:rsid w:val="008E059D"/>
    <w:rsid w:val="008E0E62"/>
    <w:rsid w:val="008E59B6"/>
    <w:rsid w:val="008E59C6"/>
    <w:rsid w:val="008F431D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C50C7"/>
    <w:rsid w:val="009E6EDA"/>
    <w:rsid w:val="00A37CCC"/>
    <w:rsid w:val="00A55490"/>
    <w:rsid w:val="00A55972"/>
    <w:rsid w:val="00A8654C"/>
    <w:rsid w:val="00A93998"/>
    <w:rsid w:val="00A95F78"/>
    <w:rsid w:val="00AA04F3"/>
    <w:rsid w:val="00AC4DDC"/>
    <w:rsid w:val="00B40AA9"/>
    <w:rsid w:val="00B478ED"/>
    <w:rsid w:val="00B626DB"/>
    <w:rsid w:val="00B70B29"/>
    <w:rsid w:val="00B7577E"/>
    <w:rsid w:val="00B81AD0"/>
    <w:rsid w:val="00BB37CF"/>
    <w:rsid w:val="00BD590B"/>
    <w:rsid w:val="00BE6CC5"/>
    <w:rsid w:val="00C037A1"/>
    <w:rsid w:val="00C121F3"/>
    <w:rsid w:val="00C23277"/>
    <w:rsid w:val="00C34701"/>
    <w:rsid w:val="00C42D2B"/>
    <w:rsid w:val="00C51C1B"/>
    <w:rsid w:val="00C703BB"/>
    <w:rsid w:val="00C74C6E"/>
    <w:rsid w:val="00C85369"/>
    <w:rsid w:val="00CA6064"/>
    <w:rsid w:val="00CB3B5E"/>
    <w:rsid w:val="00CB7DCF"/>
    <w:rsid w:val="00CC3D00"/>
    <w:rsid w:val="00CC70A8"/>
    <w:rsid w:val="00CD1F66"/>
    <w:rsid w:val="00CE3052"/>
    <w:rsid w:val="00D00EB6"/>
    <w:rsid w:val="00D22B7B"/>
    <w:rsid w:val="00D328F3"/>
    <w:rsid w:val="00D332BB"/>
    <w:rsid w:val="00D3422A"/>
    <w:rsid w:val="00D448FC"/>
    <w:rsid w:val="00D55A04"/>
    <w:rsid w:val="00D67BF9"/>
    <w:rsid w:val="00D73863"/>
    <w:rsid w:val="00D92782"/>
    <w:rsid w:val="00D962EC"/>
    <w:rsid w:val="00DB415F"/>
    <w:rsid w:val="00DC46F5"/>
    <w:rsid w:val="00DC6EF1"/>
    <w:rsid w:val="00DD1CEF"/>
    <w:rsid w:val="00DE3FDE"/>
    <w:rsid w:val="00E01F6E"/>
    <w:rsid w:val="00E037AC"/>
    <w:rsid w:val="00E056C9"/>
    <w:rsid w:val="00E12528"/>
    <w:rsid w:val="00E21D8F"/>
    <w:rsid w:val="00E221AB"/>
    <w:rsid w:val="00E25FD1"/>
    <w:rsid w:val="00E35067"/>
    <w:rsid w:val="00E42318"/>
    <w:rsid w:val="00E54F32"/>
    <w:rsid w:val="00E66FD5"/>
    <w:rsid w:val="00E67551"/>
    <w:rsid w:val="00EA08F3"/>
    <w:rsid w:val="00EA1729"/>
    <w:rsid w:val="00EA17B7"/>
    <w:rsid w:val="00EA2596"/>
    <w:rsid w:val="00EB1EFA"/>
    <w:rsid w:val="00EB1F60"/>
    <w:rsid w:val="00EC35B2"/>
    <w:rsid w:val="00ED5CE6"/>
    <w:rsid w:val="00EE3DA0"/>
    <w:rsid w:val="00F101A3"/>
    <w:rsid w:val="00F244CD"/>
    <w:rsid w:val="00F25A5A"/>
    <w:rsid w:val="00F57CA5"/>
    <w:rsid w:val="00F63C4D"/>
    <w:rsid w:val="00F64EA2"/>
    <w:rsid w:val="00F6633E"/>
    <w:rsid w:val="00F70C5F"/>
    <w:rsid w:val="00F90C7E"/>
    <w:rsid w:val="00F95CEB"/>
    <w:rsid w:val="00FC31E6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81684D"/>
  <w15:chartTrackingRefBased/>
  <w15:docId w15:val="{A192D9D6-8F5A-4BDE-9467-9B7516E6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qFormat/>
    <w:rsid w:val="00393193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393193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393193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393193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393193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39319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93193"/>
  </w:style>
  <w:style w:type="paragraph" w:styleId="Sprechblasentext">
    <w:name w:val="Balloon Text"/>
    <w:basedOn w:val="Standard"/>
    <w:semiHidden/>
    <w:rsid w:val="00393193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393193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393193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393193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393193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393193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393193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393193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393193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393193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393193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393193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393193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393193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393193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393193"/>
    <w:pPr>
      <w:numPr>
        <w:numId w:val="3"/>
      </w:numPr>
    </w:pPr>
  </w:style>
  <w:style w:type="numbering" w:customStyle="1" w:styleId="KWF-Nummerierung">
    <w:name w:val="KWF-Nummerierung"/>
    <w:uiPriority w:val="99"/>
    <w:rsid w:val="00393193"/>
    <w:pPr>
      <w:numPr>
        <w:numId w:val="4"/>
      </w:numPr>
    </w:pPr>
  </w:style>
  <w:style w:type="numbering" w:customStyle="1" w:styleId="KWFListe">
    <w:name w:val="KWF_Liste"/>
    <w:uiPriority w:val="99"/>
    <w:rsid w:val="00393193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393193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393193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393193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393193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393193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393193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393193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393193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393193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393193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393193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393193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393193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393193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393193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393193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393193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393193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393193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393193"/>
    <w:rPr>
      <w:b/>
    </w:rPr>
  </w:style>
  <w:style w:type="character" w:styleId="Platzhaltertext">
    <w:name w:val="Placeholder Text"/>
    <w:basedOn w:val="Absatz-Standardschriftart"/>
    <w:uiPriority w:val="99"/>
    <w:semiHidden/>
    <w:rsid w:val="00393193"/>
    <w:rPr>
      <w:color w:val="808080"/>
    </w:rPr>
  </w:style>
  <w:style w:type="character" w:customStyle="1" w:styleId="KWFHaupttextFett">
    <w:name w:val="KWF_Haupttext_Fett"/>
    <w:basedOn w:val="Absatz-Standardschriftart"/>
    <w:rsid w:val="00393193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393193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393193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393193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393193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393193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393193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393193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393193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393193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393193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393193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393193"/>
    <w:pPr>
      <w:spacing w:after="0" w:line="240" w:lineRule="auto"/>
    </w:pPr>
  </w:style>
  <w:style w:type="character" w:customStyle="1" w:styleId="KWFTextfeld">
    <w:name w:val="KWF_Textfeld"/>
    <w:basedOn w:val="Absatz-Standardschriftart"/>
    <w:uiPriority w:val="1"/>
    <w:rsid w:val="00393193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character" w:customStyle="1" w:styleId="KWFHaupttextZchn">
    <w:name w:val="KWF_Haupttext Zchn"/>
    <w:rsid w:val="00393193"/>
    <w:rPr>
      <w:rFonts w:ascii="Corbel" w:hAnsi="Corbe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E4D3BD88F3496F955A4028F0CCA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003ED-23B6-461D-AD40-B86677AB2BEF}"/>
      </w:docPartPr>
      <w:docPartBody>
        <w:p w:rsidR="00000000" w:rsidRDefault="00C652C3" w:rsidP="00C652C3">
          <w:pPr>
            <w:pStyle w:val="3AE4D3BD88F3496F955A4028F0CCAF37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5B6BB-72E6-492D-85EF-8891143E1E1A}"/>
      </w:docPartPr>
      <w:docPartBody>
        <w:p w:rsidR="00000000" w:rsidRDefault="00C652C3">
          <w:r w:rsidRPr="00212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46E8DAC7104133ADB765FD56B43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9FDF5-8320-4FB7-B934-E7D7326489AC}"/>
      </w:docPartPr>
      <w:docPartBody>
        <w:p w:rsidR="00000000" w:rsidRDefault="00C652C3" w:rsidP="00C652C3">
          <w:pPr>
            <w:pStyle w:val="8D46E8DAC7104133ADB765FD56B43359"/>
          </w:pPr>
          <w:r w:rsidRPr="00212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7057F5B9DA4CEE86203092FBA30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70F3-F68B-45E0-9534-F958FF328665}"/>
      </w:docPartPr>
      <w:docPartBody>
        <w:p w:rsidR="00000000" w:rsidRDefault="00C652C3" w:rsidP="00C652C3">
          <w:pPr>
            <w:pStyle w:val="817057F5B9DA4CEE86203092FBA30DC8"/>
          </w:pPr>
          <w:r w:rsidRPr="00212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B71FF68F7B415E84BF241FB28A3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39E4E-FCE4-49DE-9EFC-2890E82FA516}"/>
      </w:docPartPr>
      <w:docPartBody>
        <w:p w:rsidR="00000000" w:rsidRDefault="00C652C3" w:rsidP="00C652C3">
          <w:pPr>
            <w:pStyle w:val="64B71FF68F7B415E84BF241FB28A3C9B"/>
          </w:pPr>
          <w:r w:rsidRPr="00212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81758AA2CB4D2CAFAED445423A1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E4CC3-7E8A-4721-9968-40671E674721}"/>
      </w:docPartPr>
      <w:docPartBody>
        <w:p w:rsidR="00000000" w:rsidRDefault="00C652C3" w:rsidP="00C652C3">
          <w:pPr>
            <w:pStyle w:val="EA81758AA2CB4D2CAFAED445423A1287"/>
          </w:pPr>
          <w:r w:rsidRPr="00212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4CD48A0AB648CA8D7C7F5BCE03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9AEF2-C11F-4DB4-8043-E7E1D37D8ADA}"/>
      </w:docPartPr>
      <w:docPartBody>
        <w:p w:rsidR="00000000" w:rsidRDefault="00C652C3" w:rsidP="00C652C3">
          <w:pPr>
            <w:pStyle w:val="B14CD48A0AB648CA8D7C7F5BCE03A62E"/>
          </w:pPr>
          <w:r w:rsidRPr="00B613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A9F75B2BAC4B33A456F284770F0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94D5A-574A-4855-9F3A-00789E821C04}"/>
      </w:docPartPr>
      <w:docPartBody>
        <w:p w:rsidR="00000000" w:rsidRDefault="00C652C3" w:rsidP="00C652C3">
          <w:pPr>
            <w:pStyle w:val="E1A9F75B2BAC4B33A456F284770F0BEF"/>
          </w:pPr>
          <w:r w:rsidRPr="00B613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6EA5CA87C447E0AC6DFB25B387F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9619E-D0AB-41E4-85D0-89FD337BABF4}"/>
      </w:docPartPr>
      <w:docPartBody>
        <w:p w:rsidR="00000000" w:rsidRDefault="00C652C3" w:rsidP="00C652C3">
          <w:pPr>
            <w:pStyle w:val="BC6EA5CA87C447E0AC6DFB25B387F885"/>
          </w:pPr>
          <w:r w:rsidRPr="00212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C32D3157F245EBB3733E0801213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E7C74-BBCC-40F1-A7C2-C58F4014F844}"/>
      </w:docPartPr>
      <w:docPartBody>
        <w:p w:rsidR="00000000" w:rsidRDefault="00C652C3" w:rsidP="00C652C3">
          <w:pPr>
            <w:pStyle w:val="87C32D3157F245EBB3733E0801213886"/>
          </w:pPr>
          <w:r w:rsidRPr="00212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C3"/>
    <w:rsid w:val="00C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52C3"/>
    <w:rPr>
      <w:color w:val="808080"/>
    </w:rPr>
  </w:style>
  <w:style w:type="paragraph" w:customStyle="1" w:styleId="3AE4D3BD88F3496F955A4028F0CCAF37">
    <w:name w:val="3AE4D3BD88F3496F955A4028F0CCAF37"/>
    <w:rsid w:val="00C652C3"/>
  </w:style>
  <w:style w:type="paragraph" w:customStyle="1" w:styleId="8D46E8DAC7104133ADB765FD56B43359">
    <w:name w:val="8D46E8DAC7104133ADB765FD56B43359"/>
    <w:rsid w:val="00C652C3"/>
  </w:style>
  <w:style w:type="paragraph" w:customStyle="1" w:styleId="817057F5B9DA4CEE86203092FBA30DC8">
    <w:name w:val="817057F5B9DA4CEE86203092FBA30DC8"/>
    <w:rsid w:val="00C652C3"/>
  </w:style>
  <w:style w:type="paragraph" w:customStyle="1" w:styleId="64B71FF68F7B415E84BF241FB28A3C9B">
    <w:name w:val="64B71FF68F7B415E84BF241FB28A3C9B"/>
    <w:rsid w:val="00C652C3"/>
  </w:style>
  <w:style w:type="paragraph" w:customStyle="1" w:styleId="EA81758AA2CB4D2CAFAED445423A1287">
    <w:name w:val="EA81758AA2CB4D2CAFAED445423A1287"/>
    <w:rsid w:val="00C652C3"/>
  </w:style>
  <w:style w:type="paragraph" w:customStyle="1" w:styleId="B14CD48A0AB648CA8D7C7F5BCE03A62E">
    <w:name w:val="B14CD48A0AB648CA8D7C7F5BCE03A62E"/>
    <w:rsid w:val="00C652C3"/>
  </w:style>
  <w:style w:type="paragraph" w:customStyle="1" w:styleId="E1A9F75B2BAC4B33A456F284770F0BEF">
    <w:name w:val="E1A9F75B2BAC4B33A456F284770F0BEF"/>
    <w:rsid w:val="00C652C3"/>
  </w:style>
  <w:style w:type="paragraph" w:customStyle="1" w:styleId="BC6EA5CA87C447E0AC6DFB25B387F885">
    <w:name w:val="BC6EA5CA87C447E0AC6DFB25B387F885"/>
    <w:rsid w:val="00C652C3"/>
  </w:style>
  <w:style w:type="paragraph" w:customStyle="1" w:styleId="87C32D3157F245EBB3733E0801213886">
    <w:name w:val="87C32D3157F245EBB3733E0801213886"/>
    <w:rsid w:val="00C65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4988-55F5-4DEF-A064-E03111A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KWF_Vorlage-Logo_01-00_23.dotx</Template>
  <TotalTime>0</TotalTime>
  <Pages>1</Pages>
  <Words>147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</vt:lpstr>
    </vt:vector>
  </TitlesOfParts>
  <Company>KWF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</dc:title>
  <dc:subject/>
  <dc:creator>Habernik, Patrick</dc:creator>
  <cp:keywords/>
  <dc:description/>
  <cp:lastModifiedBy>Scheidenberger, Karin</cp:lastModifiedBy>
  <cp:revision>5</cp:revision>
  <cp:lastPrinted>2023-04-26T13:02:00Z</cp:lastPrinted>
  <dcterms:created xsi:type="dcterms:W3CDTF">2025-05-06T11:07:00Z</dcterms:created>
  <dcterms:modified xsi:type="dcterms:W3CDTF">2025-05-26T05:31:00Z</dcterms:modified>
</cp:coreProperties>
</file>